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21" w:rsidRPr="00F45321" w:rsidRDefault="00F45321">
      <w:pPr>
        <w:rPr>
          <w:b/>
        </w:rPr>
      </w:pPr>
      <w:bookmarkStart w:id="0" w:name="_GoBack"/>
      <w:bookmarkEnd w:id="0"/>
      <w:r w:rsidRPr="00F45321">
        <w:rPr>
          <w:b/>
        </w:rPr>
        <w:t>General Data Protection Regulations (GDPR)</w:t>
      </w:r>
    </w:p>
    <w:p w:rsidR="00F45321" w:rsidRPr="00F45321" w:rsidRDefault="00F45321">
      <w:pPr>
        <w:rPr>
          <w:b/>
        </w:rPr>
      </w:pPr>
      <w:r w:rsidRPr="00F45321">
        <w:rPr>
          <w:b/>
        </w:rPr>
        <w:t>Text to include for your participants</w:t>
      </w:r>
    </w:p>
    <w:p w:rsidR="00F45321" w:rsidRDefault="00F45321" w:rsidP="00F45321">
      <w:pPr>
        <w:pStyle w:val="PlainText"/>
        <w:rPr>
          <w:i/>
          <w:iCs/>
        </w:rPr>
      </w:pPr>
      <w:r>
        <w:rPr>
          <w:i/>
          <w:iCs/>
        </w:rPr>
        <w:t>We will be using any personal information you give us in order to undertake this study and the University of Cambridge will act as the data controller for this purpose.  The legal basis for using your personal information is to carry out a task (i.e. academic research) in the public interest.  We will keep identifiable information about you [for x years after the study has finished / until x / for as long as necessary for the study]. 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  [We will share your personal information with x for x.]  [We will supplement the personal information we collect directly from you with information we derive from public sources, namely x.]</w:t>
      </w:r>
    </w:p>
    <w:p w:rsidR="00F45321" w:rsidRDefault="00F45321" w:rsidP="00F45321">
      <w:pPr>
        <w:pStyle w:val="PlainText"/>
        <w:rPr>
          <w:i/>
          <w:iCs/>
        </w:rPr>
      </w:pPr>
    </w:p>
    <w:p w:rsidR="00F45321" w:rsidRDefault="00F45321" w:rsidP="00F45321">
      <w:pPr>
        <w:pStyle w:val="PlainText"/>
        <w:rPr>
          <w:i/>
          <w:iCs/>
        </w:rPr>
      </w:pPr>
      <w:r>
        <w:rPr>
          <w:i/>
          <w:iCs/>
        </w:rPr>
        <w:t xml:space="preserve">For further general information about the University of Cambridge’s use of your personal data as a participant in a research study, please see </w:t>
      </w:r>
      <w:hyperlink r:id="rId5" w:history="1">
        <w:r>
          <w:rPr>
            <w:rStyle w:val="Hyperlink"/>
            <w:i/>
            <w:iCs/>
          </w:rPr>
          <w:t>https://www.information-compliance.admin.cam.ac.uk/data-protection/research-participant-data</w:t>
        </w:r>
      </w:hyperlink>
      <w:r>
        <w:rPr>
          <w:i/>
          <w:iCs/>
        </w:rPr>
        <w:t xml:space="preserve">. </w:t>
      </w:r>
    </w:p>
    <w:p w:rsidR="00F45321" w:rsidRDefault="00F45321"/>
    <w:sectPr w:rsidR="00F45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21"/>
    <w:rsid w:val="00563C7D"/>
    <w:rsid w:val="00F45321"/>
    <w:rsid w:val="00FE2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321"/>
    <w:rPr>
      <w:color w:val="0563C1"/>
      <w:u w:val="single"/>
    </w:rPr>
  </w:style>
  <w:style w:type="paragraph" w:styleId="PlainText">
    <w:name w:val="Plain Text"/>
    <w:basedOn w:val="Normal"/>
    <w:link w:val="PlainTextChar"/>
    <w:uiPriority w:val="99"/>
    <w:semiHidden/>
    <w:unhideWhenUsed/>
    <w:rsid w:val="00F4532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F45321"/>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321"/>
    <w:rPr>
      <w:color w:val="0563C1"/>
      <w:u w:val="single"/>
    </w:rPr>
  </w:style>
  <w:style w:type="paragraph" w:styleId="PlainText">
    <w:name w:val="Plain Text"/>
    <w:basedOn w:val="Normal"/>
    <w:link w:val="PlainTextChar"/>
    <w:uiPriority w:val="99"/>
    <w:semiHidden/>
    <w:unhideWhenUsed/>
    <w:rsid w:val="00F4532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F4532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nformation-compliance.admin.cam.ac.uk/data-protection/research-participant-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Kayleigh Paske</dc:creator>
  <cp:lastModifiedBy>Daniele Campello</cp:lastModifiedBy>
  <cp:revision>2</cp:revision>
  <dcterms:created xsi:type="dcterms:W3CDTF">2018-07-19T08:48:00Z</dcterms:created>
  <dcterms:modified xsi:type="dcterms:W3CDTF">2018-07-19T08:48:00Z</dcterms:modified>
</cp:coreProperties>
</file>