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117F4F8" w14:textId="3EF3C566" w:rsidR="008C2F6D" w:rsidRPr="00063A58" w:rsidRDefault="008C2F6D" w:rsidP="00FE4B34">
      <w:pPr>
        <w:rPr>
          <w:b/>
          <w:sz w:val="36"/>
          <w:szCs w:val="36"/>
        </w:rPr>
      </w:pPr>
    </w:p>
    <w:p w14:paraId="0F1D88EA" w14:textId="77777777" w:rsidR="003853EC" w:rsidRDefault="003853EC" w:rsidP="002C0A35"/>
    <w:p w14:paraId="7B1A4309" w14:textId="77777777" w:rsidR="002C0A35" w:rsidRPr="002C0A35" w:rsidRDefault="002C0A35" w:rsidP="002C0A35">
      <w:pPr>
        <w:rPr>
          <w:lang w:eastAsia="en-GB"/>
        </w:rPr>
      </w:pPr>
    </w:p>
    <w:tbl>
      <w:tblPr>
        <w:tblpPr w:leftFromText="187" w:rightFromText="187" w:vertAnchor="page" w:horzAnchor="margin" w:tblpY="3241"/>
        <w:tblW w:w="4006" w:type="pct"/>
        <w:tblBorders>
          <w:left w:val="single" w:sz="18" w:space="0" w:color="4F81BD"/>
        </w:tblBorders>
        <w:tblLook w:val="04A0" w:firstRow="1" w:lastRow="0" w:firstColumn="1" w:lastColumn="0" w:noHBand="0" w:noVBand="1"/>
      </w:tblPr>
      <w:tblGrid>
        <w:gridCol w:w="8276"/>
      </w:tblGrid>
      <w:tr w:rsidR="008C2F6D" w14:paraId="1740C396" w14:textId="77777777" w:rsidTr="00642D07">
        <w:tc>
          <w:tcPr>
            <w:tcW w:w="8276" w:type="dxa"/>
          </w:tcPr>
          <w:p w14:paraId="398AA74B" w14:textId="6F612DFE" w:rsidR="008C2F6D" w:rsidRPr="003853EC" w:rsidRDefault="008C2F6D" w:rsidP="008C2F6D">
            <w:pPr>
              <w:pStyle w:val="NoSpacing"/>
              <w:rPr>
                <w:rFonts w:ascii="Arial" w:eastAsia="Times New Roman" w:hAnsi="Arial"/>
                <w:color w:val="4F81BD"/>
                <w:sz w:val="80"/>
                <w:szCs w:val="80"/>
              </w:rPr>
            </w:pPr>
            <w:r w:rsidRPr="003853EC">
              <w:rPr>
                <w:rFonts w:ascii="Arial" w:eastAsia="Times New Roman" w:hAnsi="Arial"/>
                <w:sz w:val="72"/>
                <w:szCs w:val="80"/>
                <w:lang w:val="en-GB"/>
              </w:rPr>
              <w:t>Individual Staff Risk Assessment Checklist for C</w:t>
            </w:r>
            <w:r>
              <w:rPr>
                <w:rFonts w:ascii="Arial" w:eastAsia="Times New Roman" w:hAnsi="Arial"/>
                <w:sz w:val="72"/>
                <w:szCs w:val="80"/>
                <w:lang w:val="en-GB"/>
              </w:rPr>
              <w:t>OVID</w:t>
            </w:r>
            <w:r w:rsidRPr="003853EC">
              <w:rPr>
                <w:rFonts w:ascii="Arial" w:eastAsia="Times New Roman" w:hAnsi="Arial"/>
                <w:sz w:val="72"/>
                <w:szCs w:val="80"/>
                <w:lang w:val="en-GB"/>
              </w:rPr>
              <w:t>-19</w:t>
            </w:r>
            <w:r w:rsidR="00E70695">
              <w:rPr>
                <w:rFonts w:ascii="Arial" w:eastAsia="Times New Roman" w:hAnsi="Arial"/>
                <w:sz w:val="72"/>
                <w:szCs w:val="80"/>
                <w:lang w:val="en-GB"/>
              </w:rPr>
              <w:t xml:space="preserve"> </w:t>
            </w:r>
            <w:r w:rsidR="00E70695" w:rsidRPr="005427E6">
              <w:rPr>
                <w:rFonts w:ascii="Arial" w:eastAsia="Times New Roman" w:hAnsi="Arial"/>
                <w:sz w:val="56"/>
                <w:szCs w:val="56"/>
                <w:lang w:val="en-GB"/>
              </w:rPr>
              <w:t>(version 5</w:t>
            </w:r>
            <w:r w:rsidR="005C223C">
              <w:rPr>
                <w:rFonts w:ascii="Arial" w:eastAsia="Times New Roman" w:hAnsi="Arial"/>
                <w:sz w:val="56"/>
                <w:szCs w:val="56"/>
                <w:lang w:val="en-GB"/>
              </w:rPr>
              <w:t>.</w:t>
            </w:r>
            <w:r w:rsidR="009339D5">
              <w:rPr>
                <w:rFonts w:ascii="Arial" w:eastAsia="Times New Roman" w:hAnsi="Arial"/>
                <w:sz w:val="56"/>
                <w:szCs w:val="56"/>
                <w:lang w:val="en-GB"/>
              </w:rPr>
              <w:t>4</w:t>
            </w:r>
            <w:r w:rsidRPr="005427E6">
              <w:rPr>
                <w:rFonts w:ascii="Arial" w:eastAsia="Times New Roman" w:hAnsi="Arial"/>
                <w:sz w:val="56"/>
                <w:szCs w:val="56"/>
                <w:lang w:val="en-GB"/>
              </w:rPr>
              <w:t>)</w:t>
            </w:r>
          </w:p>
        </w:tc>
      </w:tr>
    </w:tbl>
    <w:p w14:paraId="242A7A16" w14:textId="77777777" w:rsidR="002C0A35" w:rsidRPr="002C0A35" w:rsidRDefault="002C0A35" w:rsidP="002C0A35">
      <w:pPr>
        <w:rPr>
          <w:lang w:eastAsia="en-GB"/>
        </w:rPr>
      </w:pPr>
    </w:p>
    <w:p w14:paraId="0C9A700B" w14:textId="77777777" w:rsidR="002C0A35" w:rsidRPr="002C0A35" w:rsidRDefault="002C0A35" w:rsidP="002C0A35">
      <w:pPr>
        <w:rPr>
          <w:lang w:eastAsia="en-GB"/>
        </w:rPr>
      </w:pPr>
    </w:p>
    <w:p w14:paraId="1BC90581" w14:textId="77777777" w:rsidR="002C0A35" w:rsidRDefault="002C0A35" w:rsidP="002C0A35">
      <w:pPr>
        <w:rPr>
          <w:lang w:eastAsia="en-GB"/>
        </w:rPr>
      </w:pPr>
    </w:p>
    <w:p w14:paraId="09E4DF7D" w14:textId="77777777" w:rsidR="00003402" w:rsidRPr="002C0A35" w:rsidRDefault="00003402" w:rsidP="002C0A35">
      <w:pPr>
        <w:rPr>
          <w:lang w:eastAsia="en-GB"/>
        </w:rPr>
      </w:pPr>
    </w:p>
    <w:p w14:paraId="2C5E65AD" w14:textId="77777777" w:rsidR="002C0A35" w:rsidRPr="002C0A35" w:rsidRDefault="002C0A35" w:rsidP="002C0A35">
      <w:pPr>
        <w:rPr>
          <w:lang w:eastAsia="en-GB"/>
        </w:rPr>
      </w:pPr>
    </w:p>
    <w:p w14:paraId="3C6F5838" w14:textId="77777777" w:rsidR="002C0A35" w:rsidRPr="002C0A35" w:rsidRDefault="002C0A35" w:rsidP="002C0A35">
      <w:pPr>
        <w:rPr>
          <w:lang w:eastAsia="en-GB"/>
        </w:rPr>
      </w:pPr>
    </w:p>
    <w:p w14:paraId="169822EE" w14:textId="77777777" w:rsidR="002C0A35" w:rsidRPr="002C0A35" w:rsidRDefault="002C0A35" w:rsidP="002C0A35">
      <w:pPr>
        <w:rPr>
          <w:lang w:eastAsia="en-GB"/>
        </w:rPr>
      </w:pPr>
    </w:p>
    <w:p w14:paraId="6580BBFB" w14:textId="77777777" w:rsidR="002C0A35" w:rsidRPr="002C0A35" w:rsidRDefault="002C0A35" w:rsidP="002C0A35">
      <w:pPr>
        <w:rPr>
          <w:lang w:eastAsia="en-GB"/>
        </w:rPr>
      </w:pPr>
    </w:p>
    <w:p w14:paraId="16B87CE1" w14:textId="77777777" w:rsidR="002C0A35" w:rsidRPr="002C0A35" w:rsidRDefault="002C0A35" w:rsidP="002C0A35">
      <w:pPr>
        <w:rPr>
          <w:lang w:eastAsia="en-GB"/>
        </w:rPr>
      </w:pPr>
    </w:p>
    <w:p w14:paraId="3E9B7E68" w14:textId="77777777" w:rsidR="002C0A35" w:rsidRPr="002C0A35" w:rsidRDefault="002C0A35" w:rsidP="002C0A35">
      <w:pPr>
        <w:rPr>
          <w:lang w:eastAsia="en-GB"/>
        </w:rPr>
      </w:pPr>
    </w:p>
    <w:p w14:paraId="174C9B38" w14:textId="6CFA2738" w:rsidR="00FA1130" w:rsidRDefault="00FA1130" w:rsidP="0066588F">
      <w:pPr>
        <w:pStyle w:val="Title"/>
        <w:jc w:val="left"/>
        <w:rPr>
          <w:rFonts w:cs="Arial"/>
          <w:sz w:val="22"/>
          <w:szCs w:val="22"/>
        </w:rPr>
      </w:pPr>
    </w:p>
    <w:p w14:paraId="0AC814E1" w14:textId="5A08AB5D" w:rsidR="00642D07" w:rsidRDefault="00706246" w:rsidP="0066588F">
      <w:pPr>
        <w:pStyle w:val="Title"/>
        <w:jc w:val="left"/>
        <w:rPr>
          <w:rFonts w:cs="Arial"/>
          <w:sz w:val="22"/>
          <w:szCs w:val="22"/>
        </w:rPr>
      </w:pPr>
      <w:r>
        <w:rPr>
          <w:rFonts w:cs="Arial"/>
          <w:sz w:val="22"/>
          <w:szCs w:val="22"/>
        </w:rPr>
        <w:t>If you hav</w:t>
      </w:r>
      <w:r w:rsidR="00E70695">
        <w:rPr>
          <w:rFonts w:cs="Arial"/>
          <w:sz w:val="22"/>
          <w:szCs w:val="22"/>
        </w:rPr>
        <w:t xml:space="preserve">e previously completed version </w:t>
      </w:r>
      <w:r w:rsidR="00E63516">
        <w:rPr>
          <w:rFonts w:cs="Arial"/>
          <w:sz w:val="22"/>
          <w:szCs w:val="22"/>
        </w:rPr>
        <w:t>5.</w:t>
      </w:r>
      <w:r w:rsidR="00E5015E">
        <w:rPr>
          <w:rFonts w:cs="Arial"/>
          <w:sz w:val="22"/>
          <w:szCs w:val="22"/>
        </w:rPr>
        <w:t>3</w:t>
      </w:r>
      <w:r>
        <w:rPr>
          <w:rFonts w:cs="Arial"/>
          <w:sz w:val="22"/>
          <w:szCs w:val="22"/>
        </w:rPr>
        <w:t xml:space="preserve"> of this risk assessment it should not be necessary to complete the risk assessment again using this document unless</w:t>
      </w:r>
      <w:r w:rsidR="00642D07">
        <w:rPr>
          <w:rFonts w:cs="Arial"/>
          <w:sz w:val="22"/>
          <w:szCs w:val="22"/>
        </w:rPr>
        <w:t>:</w:t>
      </w:r>
    </w:p>
    <w:p w14:paraId="77F656BE" w14:textId="77777777" w:rsidR="00642D07" w:rsidRDefault="00706246" w:rsidP="00642D07">
      <w:pPr>
        <w:pStyle w:val="Title"/>
        <w:numPr>
          <w:ilvl w:val="0"/>
          <w:numId w:val="53"/>
        </w:numPr>
        <w:jc w:val="left"/>
        <w:rPr>
          <w:rFonts w:cs="Arial"/>
          <w:sz w:val="22"/>
          <w:szCs w:val="22"/>
        </w:rPr>
      </w:pPr>
      <w:r>
        <w:rPr>
          <w:rFonts w:cs="Arial"/>
          <w:sz w:val="22"/>
          <w:szCs w:val="22"/>
        </w:rPr>
        <w:t>there have been any significant changes in your health</w:t>
      </w:r>
      <w:r w:rsidR="006618FC">
        <w:rPr>
          <w:rFonts w:cs="Arial"/>
          <w:sz w:val="22"/>
          <w:szCs w:val="22"/>
        </w:rPr>
        <w:t>, job role or work environment</w:t>
      </w:r>
      <w:r>
        <w:rPr>
          <w:rFonts w:cs="Arial"/>
          <w:sz w:val="22"/>
          <w:szCs w:val="22"/>
        </w:rPr>
        <w:t xml:space="preserve"> to affect your risk group</w:t>
      </w:r>
      <w:r w:rsidR="00642D07">
        <w:rPr>
          <w:rFonts w:cs="Arial"/>
          <w:sz w:val="22"/>
          <w:szCs w:val="22"/>
        </w:rPr>
        <w:t xml:space="preserve">, </w:t>
      </w:r>
    </w:p>
    <w:p w14:paraId="73418B58" w14:textId="77777777" w:rsidR="00642D07" w:rsidRDefault="00642D07" w:rsidP="00642D07">
      <w:pPr>
        <w:pStyle w:val="Title"/>
        <w:numPr>
          <w:ilvl w:val="0"/>
          <w:numId w:val="53"/>
        </w:numPr>
        <w:jc w:val="left"/>
        <w:rPr>
          <w:rFonts w:cs="Arial"/>
          <w:sz w:val="22"/>
          <w:szCs w:val="22"/>
        </w:rPr>
      </w:pPr>
      <w:r>
        <w:rPr>
          <w:rFonts w:cs="Arial"/>
          <w:sz w:val="22"/>
          <w:szCs w:val="22"/>
        </w:rPr>
        <w:t>you are aged over 55</w:t>
      </w:r>
      <w:r w:rsidRPr="00642D07">
        <w:t xml:space="preserve"> </w:t>
      </w:r>
      <w:r>
        <w:t>(</w:t>
      </w:r>
      <w:r w:rsidRPr="00642D07">
        <w:rPr>
          <w:sz w:val="22"/>
          <w:szCs w:val="22"/>
        </w:rPr>
        <w:t>and did</w:t>
      </w:r>
      <w:r>
        <w:t xml:space="preserve"> </w:t>
      </w:r>
      <w:r>
        <w:rPr>
          <w:rFonts w:cs="Arial"/>
          <w:sz w:val="22"/>
          <w:szCs w:val="22"/>
        </w:rPr>
        <w:t>not previously receive</w:t>
      </w:r>
      <w:r w:rsidRPr="00642D07">
        <w:rPr>
          <w:rFonts w:cs="Arial"/>
          <w:sz w:val="22"/>
          <w:szCs w:val="22"/>
        </w:rPr>
        <w:t xml:space="preserve"> a shielding letter or identified as being in red risk group</w:t>
      </w:r>
      <w:r>
        <w:rPr>
          <w:rFonts w:cs="Arial"/>
          <w:sz w:val="22"/>
          <w:szCs w:val="22"/>
        </w:rPr>
        <w:t>) or,</w:t>
      </w:r>
    </w:p>
    <w:p w14:paraId="70EB66E4" w14:textId="1D66290D" w:rsidR="00706246" w:rsidRDefault="00642D07" w:rsidP="00642D07">
      <w:pPr>
        <w:pStyle w:val="Title"/>
        <w:numPr>
          <w:ilvl w:val="0"/>
          <w:numId w:val="53"/>
        </w:numPr>
        <w:jc w:val="left"/>
        <w:rPr>
          <w:rFonts w:cs="Arial"/>
          <w:sz w:val="22"/>
          <w:szCs w:val="22"/>
        </w:rPr>
      </w:pPr>
      <w:r>
        <w:rPr>
          <w:rFonts w:cs="Arial"/>
          <w:sz w:val="22"/>
          <w:szCs w:val="22"/>
        </w:rPr>
        <w:t xml:space="preserve"> are pregnant</w:t>
      </w:r>
      <w:r w:rsidR="00706246">
        <w:rPr>
          <w:rFonts w:cs="Arial"/>
          <w:sz w:val="22"/>
          <w:szCs w:val="22"/>
        </w:rPr>
        <w:t>.</w:t>
      </w:r>
    </w:p>
    <w:p w14:paraId="11D737D6" w14:textId="77777777" w:rsidR="00BC2CEA" w:rsidRPr="00323929" w:rsidRDefault="00BC2CEA" w:rsidP="0066588F">
      <w:pPr>
        <w:pStyle w:val="Title"/>
        <w:jc w:val="left"/>
        <w:rPr>
          <w:rFonts w:cs="Arial"/>
          <w:sz w:val="22"/>
          <w:szCs w:val="22"/>
        </w:rPr>
      </w:pPr>
    </w:p>
    <w:p w14:paraId="0885BBBA" w14:textId="77777777" w:rsidR="00323929" w:rsidRPr="00323929" w:rsidRDefault="00323929" w:rsidP="0083703B">
      <w:pPr>
        <w:rPr>
          <w:b/>
          <w:sz w:val="22"/>
          <w:szCs w:val="22"/>
        </w:rPr>
      </w:pPr>
      <w:r w:rsidRPr="00323929">
        <w:rPr>
          <w:b/>
          <w:sz w:val="22"/>
          <w:szCs w:val="22"/>
        </w:rPr>
        <w:t>Update</w:t>
      </w:r>
    </w:p>
    <w:p w14:paraId="7E54FD74" w14:textId="77777777" w:rsidR="00497A7F" w:rsidRDefault="0083703B" w:rsidP="0083703B">
      <w:pPr>
        <w:rPr>
          <w:sz w:val="22"/>
          <w:szCs w:val="22"/>
        </w:rPr>
      </w:pPr>
      <w:r w:rsidRPr="0083703B">
        <w:rPr>
          <w:sz w:val="22"/>
          <w:szCs w:val="22"/>
        </w:rPr>
        <w:t>Since the start of the pandemic, a great deal more</w:t>
      </w:r>
      <w:r w:rsidR="00255432">
        <w:rPr>
          <w:sz w:val="22"/>
          <w:szCs w:val="22"/>
        </w:rPr>
        <w:t xml:space="preserve"> has been learnt</w:t>
      </w:r>
      <w:r w:rsidRPr="0083703B">
        <w:rPr>
          <w:sz w:val="22"/>
          <w:szCs w:val="22"/>
        </w:rPr>
        <w:t xml:space="preserve"> about the risks </w:t>
      </w:r>
      <w:r w:rsidRPr="00255432">
        <w:rPr>
          <w:sz w:val="22"/>
          <w:szCs w:val="22"/>
        </w:rPr>
        <w:t xml:space="preserve">caused by health conditions and how these are influenced by other factors such as age and ethnicity. </w:t>
      </w:r>
      <w:r w:rsidR="008F6615" w:rsidRPr="005E7828">
        <w:rPr>
          <w:sz w:val="22"/>
          <w:szCs w:val="22"/>
        </w:rPr>
        <w:t>There has been focus on trying to identify those individuals who might be at greatest risk of infection or adverse outcomes</w:t>
      </w:r>
      <w:r w:rsidR="00497A7F">
        <w:rPr>
          <w:sz w:val="22"/>
          <w:szCs w:val="22"/>
        </w:rPr>
        <w:t>.</w:t>
      </w:r>
    </w:p>
    <w:p w14:paraId="0D7F7DC7" w14:textId="39A82913" w:rsidR="0083703B" w:rsidRDefault="0083703B" w:rsidP="0083703B">
      <w:pPr>
        <w:rPr>
          <w:sz w:val="22"/>
          <w:szCs w:val="22"/>
        </w:rPr>
      </w:pPr>
      <w:r w:rsidRPr="005E7828">
        <w:rPr>
          <w:sz w:val="22"/>
          <w:szCs w:val="22"/>
        </w:rPr>
        <w:t xml:space="preserve">Data </w:t>
      </w:r>
      <w:r w:rsidR="003D7580" w:rsidRPr="00E2782D">
        <w:rPr>
          <w:sz w:val="22"/>
          <w:szCs w:val="22"/>
        </w:rPr>
        <w:t>is</w:t>
      </w:r>
      <w:r w:rsidRPr="00E2782D">
        <w:rPr>
          <w:sz w:val="22"/>
          <w:szCs w:val="22"/>
        </w:rPr>
        <w:t xml:space="preserve"> </w:t>
      </w:r>
      <w:r w:rsidRPr="005E7828">
        <w:rPr>
          <w:sz w:val="22"/>
          <w:szCs w:val="22"/>
        </w:rPr>
        <w:t xml:space="preserve">emerging on the efficacy of vaccines, and on immunity due </w:t>
      </w:r>
      <w:r w:rsidRPr="00255432">
        <w:rPr>
          <w:sz w:val="22"/>
          <w:szCs w:val="22"/>
        </w:rPr>
        <w:t xml:space="preserve">to previous infection, both of which are now quite common among people of working age in the UK. </w:t>
      </w:r>
    </w:p>
    <w:p w14:paraId="68DCE069" w14:textId="77777777" w:rsidR="000532B9" w:rsidRDefault="000532B9" w:rsidP="000532B9">
      <w:pPr>
        <w:rPr>
          <w:sz w:val="22"/>
          <w:szCs w:val="22"/>
        </w:rPr>
      </w:pPr>
    </w:p>
    <w:p w14:paraId="3B2A4A47" w14:textId="32359860" w:rsidR="0083703B" w:rsidRPr="0044103B" w:rsidRDefault="0083703B" w:rsidP="000532B9">
      <w:pPr>
        <w:rPr>
          <w:sz w:val="22"/>
          <w:szCs w:val="22"/>
        </w:rPr>
      </w:pPr>
      <w:r w:rsidRPr="0044103B">
        <w:rPr>
          <w:sz w:val="22"/>
          <w:szCs w:val="22"/>
        </w:rPr>
        <w:t>In line with</w:t>
      </w:r>
      <w:r w:rsidR="0044103B" w:rsidRPr="0044103B">
        <w:rPr>
          <w:sz w:val="22"/>
          <w:szCs w:val="22"/>
        </w:rPr>
        <w:t xml:space="preserve"> the</w:t>
      </w:r>
      <w:r w:rsidRPr="0044103B">
        <w:rPr>
          <w:sz w:val="22"/>
          <w:szCs w:val="22"/>
        </w:rPr>
        <w:t xml:space="preserve"> </w:t>
      </w:r>
      <w:r w:rsidR="000532B9" w:rsidRPr="0044103B">
        <w:rPr>
          <w:sz w:val="22"/>
          <w:szCs w:val="22"/>
        </w:rPr>
        <w:t xml:space="preserve">UK Health and Security Agency and Government </w:t>
      </w:r>
      <w:r w:rsidR="009B0CA5" w:rsidRPr="0044103B">
        <w:rPr>
          <w:sz w:val="22"/>
          <w:szCs w:val="22"/>
        </w:rPr>
        <w:t>guidelines,</w:t>
      </w:r>
      <w:r w:rsidR="000532B9" w:rsidRPr="0044103B">
        <w:rPr>
          <w:sz w:val="22"/>
          <w:szCs w:val="22"/>
        </w:rPr>
        <w:t xml:space="preserve"> previous lockdown m</w:t>
      </w:r>
      <w:r w:rsidRPr="0044103B">
        <w:rPr>
          <w:sz w:val="22"/>
          <w:szCs w:val="22"/>
        </w:rPr>
        <w:t xml:space="preserve">easures </w:t>
      </w:r>
      <w:r w:rsidR="000532B9" w:rsidRPr="0044103B">
        <w:rPr>
          <w:sz w:val="22"/>
          <w:szCs w:val="22"/>
        </w:rPr>
        <w:t>have been eased:</w:t>
      </w:r>
    </w:p>
    <w:p w14:paraId="60705A76" w14:textId="31D9AD6B" w:rsidR="0083703B" w:rsidRPr="0044103B" w:rsidRDefault="0083703B" w:rsidP="0083703B">
      <w:pPr>
        <w:pStyle w:val="ListParagraph"/>
        <w:numPr>
          <w:ilvl w:val="0"/>
          <w:numId w:val="38"/>
        </w:numPr>
        <w:spacing w:after="160" w:line="259" w:lineRule="auto"/>
        <w:contextualSpacing/>
        <w:rPr>
          <w:sz w:val="22"/>
          <w:szCs w:val="22"/>
        </w:rPr>
      </w:pPr>
      <w:r w:rsidRPr="0044103B">
        <w:rPr>
          <w:sz w:val="22"/>
          <w:szCs w:val="22"/>
        </w:rPr>
        <w:t xml:space="preserve">Formal advice for clinically extremely vulnerable individuals </w:t>
      </w:r>
      <w:r w:rsidR="00781227" w:rsidRPr="0044103B">
        <w:rPr>
          <w:sz w:val="22"/>
          <w:szCs w:val="22"/>
        </w:rPr>
        <w:t xml:space="preserve">to shield </w:t>
      </w:r>
      <w:r w:rsidRPr="0044103B">
        <w:rPr>
          <w:sz w:val="22"/>
          <w:szCs w:val="22"/>
        </w:rPr>
        <w:t>was paused on 01 April 2021</w:t>
      </w:r>
      <w:r w:rsidR="001F4FFA">
        <w:rPr>
          <w:sz w:val="22"/>
          <w:szCs w:val="22"/>
        </w:rPr>
        <w:t xml:space="preserve"> and ended in England on 15 September 2021.</w:t>
      </w:r>
    </w:p>
    <w:p w14:paraId="514B4472" w14:textId="4D236DE5" w:rsidR="0083703B" w:rsidRDefault="0083703B" w:rsidP="0083703B">
      <w:pPr>
        <w:pStyle w:val="ListParagraph"/>
        <w:numPr>
          <w:ilvl w:val="0"/>
          <w:numId w:val="38"/>
        </w:numPr>
        <w:spacing w:after="160" w:line="259" w:lineRule="auto"/>
        <w:contextualSpacing/>
        <w:rPr>
          <w:sz w:val="22"/>
          <w:szCs w:val="22"/>
        </w:rPr>
      </w:pPr>
      <w:r w:rsidRPr="0044103B">
        <w:rPr>
          <w:sz w:val="22"/>
          <w:szCs w:val="22"/>
        </w:rPr>
        <w:t>The COVID vaccine programme is now available for all adults</w:t>
      </w:r>
    </w:p>
    <w:p w14:paraId="633BCDEB" w14:textId="4BD23242" w:rsidR="00D82617" w:rsidRPr="0044103B" w:rsidRDefault="00D82617" w:rsidP="00D82617">
      <w:pPr>
        <w:pStyle w:val="ListParagraph"/>
        <w:numPr>
          <w:ilvl w:val="0"/>
          <w:numId w:val="38"/>
        </w:numPr>
        <w:spacing w:after="160" w:line="259" w:lineRule="auto"/>
        <w:contextualSpacing/>
        <w:rPr>
          <w:sz w:val="22"/>
          <w:szCs w:val="22"/>
        </w:rPr>
      </w:pPr>
      <w:r>
        <w:rPr>
          <w:sz w:val="22"/>
          <w:szCs w:val="22"/>
        </w:rPr>
        <w:t xml:space="preserve">Advice regarding current measures can be found at: </w:t>
      </w:r>
      <w:hyperlink r:id="rId11" w:history="1">
        <w:r w:rsidRPr="002954E6">
          <w:rPr>
            <w:rStyle w:val="Hyperlink"/>
            <w:sz w:val="22"/>
            <w:szCs w:val="22"/>
          </w:rPr>
          <w:t>https://www.gov.uk/coronavirus</w:t>
        </w:r>
      </w:hyperlink>
      <w:r>
        <w:rPr>
          <w:sz w:val="22"/>
          <w:szCs w:val="22"/>
        </w:rPr>
        <w:t xml:space="preserve"> </w:t>
      </w:r>
    </w:p>
    <w:p w14:paraId="3E72837F" w14:textId="77777777" w:rsidR="0083703B" w:rsidRPr="0083703B" w:rsidRDefault="0083703B" w:rsidP="0083703B">
      <w:pPr>
        <w:rPr>
          <w:b/>
          <w:sz w:val="22"/>
          <w:szCs w:val="22"/>
        </w:rPr>
      </w:pPr>
      <w:r w:rsidRPr="0083703B">
        <w:rPr>
          <w:b/>
          <w:sz w:val="22"/>
          <w:szCs w:val="22"/>
        </w:rPr>
        <w:t>C</w:t>
      </w:r>
      <w:r w:rsidR="00255432">
        <w:rPr>
          <w:b/>
          <w:sz w:val="22"/>
          <w:szCs w:val="22"/>
        </w:rPr>
        <w:t>OVID-19</w:t>
      </w:r>
      <w:r w:rsidRPr="0083703B">
        <w:rPr>
          <w:b/>
          <w:sz w:val="22"/>
          <w:szCs w:val="22"/>
        </w:rPr>
        <w:t xml:space="preserve"> vaccination</w:t>
      </w:r>
    </w:p>
    <w:p w14:paraId="4A2B6D70" w14:textId="2FEA18E9" w:rsidR="00615408" w:rsidRDefault="0083703B" w:rsidP="0083703B">
      <w:pPr>
        <w:rPr>
          <w:sz w:val="22"/>
          <w:szCs w:val="22"/>
        </w:rPr>
      </w:pPr>
      <w:r w:rsidRPr="00255432">
        <w:rPr>
          <w:sz w:val="22"/>
          <w:szCs w:val="22"/>
        </w:rPr>
        <w:t xml:space="preserve">Anyone who gets COVID-19 can become </w:t>
      </w:r>
      <w:r w:rsidRPr="005E7828">
        <w:rPr>
          <w:sz w:val="22"/>
          <w:szCs w:val="22"/>
        </w:rPr>
        <w:t xml:space="preserve">seriously ill </w:t>
      </w:r>
      <w:r w:rsidR="00781227" w:rsidRPr="005E7828">
        <w:rPr>
          <w:sz w:val="22"/>
          <w:szCs w:val="22"/>
        </w:rPr>
        <w:t>and/</w:t>
      </w:r>
      <w:r w:rsidRPr="005E7828">
        <w:rPr>
          <w:sz w:val="22"/>
          <w:szCs w:val="22"/>
        </w:rPr>
        <w:t xml:space="preserve">or </w:t>
      </w:r>
      <w:r w:rsidR="00781227" w:rsidRPr="005E7828">
        <w:rPr>
          <w:sz w:val="22"/>
          <w:szCs w:val="22"/>
        </w:rPr>
        <w:t xml:space="preserve">may </w:t>
      </w:r>
      <w:r w:rsidRPr="005E7828">
        <w:rPr>
          <w:sz w:val="22"/>
          <w:szCs w:val="22"/>
        </w:rPr>
        <w:t>have lo</w:t>
      </w:r>
      <w:r w:rsidRPr="00255432">
        <w:rPr>
          <w:sz w:val="22"/>
          <w:szCs w:val="22"/>
        </w:rPr>
        <w:t>ng-term effects (long-COVID). The COVID-19 vaccines are the best way to protect yourself and others</w:t>
      </w:r>
      <w:r w:rsidR="00497A7F">
        <w:rPr>
          <w:sz w:val="22"/>
          <w:szCs w:val="22"/>
        </w:rPr>
        <w:t xml:space="preserve">.  </w:t>
      </w:r>
      <w:r w:rsidR="00323929">
        <w:rPr>
          <w:sz w:val="22"/>
          <w:szCs w:val="22"/>
        </w:rPr>
        <w:t xml:space="preserve">The University is encouraging all </w:t>
      </w:r>
      <w:r w:rsidR="00323929" w:rsidRPr="00ED43B4">
        <w:rPr>
          <w:sz w:val="22"/>
          <w:szCs w:val="22"/>
        </w:rPr>
        <w:t>staff</w:t>
      </w:r>
      <w:r w:rsidR="003D7580" w:rsidRPr="00ED43B4">
        <w:rPr>
          <w:sz w:val="22"/>
          <w:szCs w:val="22"/>
        </w:rPr>
        <w:t>/students</w:t>
      </w:r>
      <w:r w:rsidR="00323929" w:rsidRPr="00ED43B4">
        <w:rPr>
          <w:sz w:val="22"/>
          <w:szCs w:val="22"/>
        </w:rPr>
        <w:t xml:space="preserve"> to get </w:t>
      </w:r>
      <w:r w:rsidR="00323929">
        <w:rPr>
          <w:sz w:val="22"/>
          <w:szCs w:val="22"/>
        </w:rPr>
        <w:t>vaccinated</w:t>
      </w:r>
      <w:r w:rsidR="00E63516">
        <w:rPr>
          <w:sz w:val="22"/>
          <w:szCs w:val="22"/>
        </w:rPr>
        <w:t xml:space="preserve"> and to receive a booster vaccine when this is due</w:t>
      </w:r>
      <w:r w:rsidR="00323929">
        <w:rPr>
          <w:sz w:val="22"/>
          <w:szCs w:val="22"/>
        </w:rPr>
        <w:t>.</w:t>
      </w:r>
    </w:p>
    <w:p w14:paraId="7F123468" w14:textId="77777777" w:rsidR="00615408" w:rsidRDefault="00615408" w:rsidP="00615408">
      <w:pPr>
        <w:rPr>
          <w:sz w:val="22"/>
          <w:szCs w:val="22"/>
        </w:rPr>
      </w:pPr>
    </w:p>
    <w:p w14:paraId="787167FF" w14:textId="77777777" w:rsidR="003D7580" w:rsidRPr="00255432" w:rsidRDefault="0083703B" w:rsidP="00615408">
      <w:pPr>
        <w:rPr>
          <w:sz w:val="22"/>
          <w:szCs w:val="22"/>
        </w:rPr>
      </w:pPr>
      <w:r w:rsidRPr="00255432">
        <w:rPr>
          <w:sz w:val="22"/>
          <w:szCs w:val="22"/>
        </w:rPr>
        <w:t>Research has shown the vaccines help:</w:t>
      </w:r>
      <w:r w:rsidR="003D7580" w:rsidRPr="003D7580">
        <w:t xml:space="preserve"> </w:t>
      </w:r>
    </w:p>
    <w:p w14:paraId="31AFA955" w14:textId="77777777" w:rsidR="0083703B" w:rsidRPr="00255432" w:rsidRDefault="0083703B" w:rsidP="00615408">
      <w:pPr>
        <w:pStyle w:val="ListParagraph"/>
        <w:numPr>
          <w:ilvl w:val="0"/>
          <w:numId w:val="39"/>
        </w:numPr>
        <w:spacing w:line="259" w:lineRule="auto"/>
        <w:contextualSpacing/>
        <w:rPr>
          <w:sz w:val="22"/>
          <w:szCs w:val="22"/>
        </w:rPr>
      </w:pPr>
      <w:r w:rsidRPr="00255432">
        <w:rPr>
          <w:sz w:val="22"/>
          <w:szCs w:val="22"/>
        </w:rPr>
        <w:t>Reduce your risk of getting seriously ill or dying from COVID-19</w:t>
      </w:r>
    </w:p>
    <w:p w14:paraId="3AFFF9EC" w14:textId="77777777" w:rsidR="0083703B" w:rsidRPr="00255432" w:rsidRDefault="0083703B" w:rsidP="00615408">
      <w:pPr>
        <w:pStyle w:val="ListParagraph"/>
        <w:numPr>
          <w:ilvl w:val="0"/>
          <w:numId w:val="39"/>
        </w:numPr>
        <w:spacing w:line="259" w:lineRule="auto"/>
        <w:contextualSpacing/>
        <w:rPr>
          <w:sz w:val="22"/>
          <w:szCs w:val="22"/>
        </w:rPr>
      </w:pPr>
      <w:r w:rsidRPr="00255432">
        <w:rPr>
          <w:sz w:val="22"/>
          <w:szCs w:val="22"/>
        </w:rPr>
        <w:t>Reduce your risk of catching or spreading COVID-19</w:t>
      </w:r>
    </w:p>
    <w:p w14:paraId="092396A0" w14:textId="77777777" w:rsidR="00615408" w:rsidRDefault="0083703B" w:rsidP="00615408">
      <w:pPr>
        <w:pStyle w:val="ListParagraph"/>
        <w:numPr>
          <w:ilvl w:val="0"/>
          <w:numId w:val="39"/>
        </w:numPr>
        <w:spacing w:line="259" w:lineRule="auto"/>
        <w:contextualSpacing/>
        <w:rPr>
          <w:sz w:val="22"/>
          <w:szCs w:val="22"/>
        </w:rPr>
      </w:pPr>
      <w:r w:rsidRPr="00255432">
        <w:rPr>
          <w:sz w:val="22"/>
          <w:szCs w:val="22"/>
        </w:rPr>
        <w:t>Protect against COVID-19 variants.</w:t>
      </w:r>
    </w:p>
    <w:p w14:paraId="35561AF8" w14:textId="77777777" w:rsidR="00ED43B4" w:rsidRPr="00615408" w:rsidRDefault="00C37494" w:rsidP="00615408">
      <w:pPr>
        <w:spacing w:line="259" w:lineRule="auto"/>
        <w:contextualSpacing/>
        <w:rPr>
          <w:sz w:val="22"/>
          <w:szCs w:val="22"/>
        </w:rPr>
      </w:pPr>
      <w:hyperlink r:id="rId12" w:history="1">
        <w:r w:rsidR="00ED43B4" w:rsidRPr="00615408">
          <w:rPr>
            <w:rStyle w:val="Hyperlink"/>
            <w:sz w:val="22"/>
            <w:szCs w:val="22"/>
          </w:rPr>
          <w:t>https://www.gov.uk/government/publications/phe-monitoring-of-the-effectiveness-of-covid-19-vaccination</w:t>
        </w:r>
      </w:hyperlink>
      <w:r w:rsidR="00ED43B4" w:rsidRPr="00615408">
        <w:rPr>
          <w:sz w:val="22"/>
          <w:szCs w:val="22"/>
        </w:rPr>
        <w:t xml:space="preserve"> </w:t>
      </w:r>
    </w:p>
    <w:p w14:paraId="48189A28" w14:textId="77777777" w:rsidR="00B6210A" w:rsidRDefault="00B6210A" w:rsidP="0083703B">
      <w:pPr>
        <w:rPr>
          <w:sz w:val="22"/>
          <w:szCs w:val="22"/>
        </w:rPr>
      </w:pPr>
    </w:p>
    <w:p w14:paraId="43556154" w14:textId="3D43821F" w:rsidR="0083703B" w:rsidRDefault="0083703B" w:rsidP="0083703B">
      <w:pPr>
        <w:rPr>
          <w:sz w:val="22"/>
          <w:szCs w:val="22"/>
        </w:rPr>
      </w:pPr>
      <w:r w:rsidRPr="00255432">
        <w:rPr>
          <w:sz w:val="22"/>
          <w:szCs w:val="22"/>
        </w:rPr>
        <w:t xml:space="preserve">The level of protection afforded by the vaccine may be reduced in some individuals with certain underlying conditions (such as immunosuppression) but it is important to note that even a reduced level of protection is very important. There is still a chance you might still get or spread COVID-19, even if you have a vaccine, so it is important </w:t>
      </w:r>
      <w:r w:rsidRPr="005E7828">
        <w:rPr>
          <w:sz w:val="22"/>
          <w:szCs w:val="22"/>
        </w:rPr>
        <w:t xml:space="preserve">to </w:t>
      </w:r>
      <w:r w:rsidR="00781227" w:rsidRPr="005E7828">
        <w:rPr>
          <w:sz w:val="22"/>
          <w:szCs w:val="22"/>
        </w:rPr>
        <w:t xml:space="preserve">have both vaccines and </w:t>
      </w:r>
      <w:r w:rsidRPr="005E7828">
        <w:rPr>
          <w:sz w:val="22"/>
          <w:szCs w:val="22"/>
        </w:rPr>
        <w:t xml:space="preserve">follow </w:t>
      </w:r>
      <w:r w:rsidRPr="00255432">
        <w:rPr>
          <w:sz w:val="22"/>
          <w:szCs w:val="22"/>
        </w:rPr>
        <w:t xml:space="preserve">all social distancing guidance. </w:t>
      </w:r>
    </w:p>
    <w:p w14:paraId="3D83A710" w14:textId="7179F970" w:rsidR="00247414" w:rsidRPr="005E7828" w:rsidRDefault="00247414" w:rsidP="00247414">
      <w:pPr>
        <w:shd w:val="clear" w:color="auto" w:fill="FFFFFF"/>
        <w:spacing w:beforeAutospacing="1" w:after="100" w:afterAutospacing="1"/>
        <w:rPr>
          <w:rFonts w:eastAsia="Times New Roman" w:cs="Arial"/>
          <w:sz w:val="22"/>
          <w:szCs w:val="22"/>
          <w:lang w:eastAsia="en-GB"/>
        </w:rPr>
      </w:pPr>
      <w:r>
        <w:rPr>
          <w:rFonts w:eastAsia="Times New Roman" w:cs="Arial"/>
          <w:sz w:val="22"/>
          <w:szCs w:val="22"/>
          <w:lang w:eastAsia="en-GB"/>
        </w:rPr>
        <w:lastRenderedPageBreak/>
        <w:t>Previously the</w:t>
      </w:r>
      <w:r w:rsidRPr="00247414">
        <w:rPr>
          <w:rFonts w:eastAsia="Times New Roman" w:cs="Arial"/>
          <w:sz w:val="22"/>
          <w:szCs w:val="22"/>
          <w:lang w:eastAsia="en-GB"/>
        </w:rPr>
        <w:t xml:space="preserve"> vaccination status of staff and students has not been part of </w:t>
      </w:r>
      <w:r>
        <w:rPr>
          <w:rFonts w:eastAsia="Times New Roman" w:cs="Arial"/>
          <w:sz w:val="22"/>
          <w:szCs w:val="22"/>
          <w:lang w:eastAsia="en-GB"/>
        </w:rPr>
        <w:t xml:space="preserve">the </w:t>
      </w:r>
      <w:r w:rsidRPr="00247414">
        <w:rPr>
          <w:rFonts w:eastAsia="Times New Roman" w:cs="Arial"/>
          <w:sz w:val="22"/>
          <w:szCs w:val="22"/>
          <w:lang w:eastAsia="en-GB"/>
        </w:rPr>
        <w:t>risk assessment</w:t>
      </w:r>
      <w:r>
        <w:rPr>
          <w:rFonts w:eastAsia="Times New Roman" w:cs="Arial"/>
          <w:sz w:val="22"/>
          <w:szCs w:val="22"/>
          <w:lang w:eastAsia="en-GB"/>
        </w:rPr>
        <w:t xml:space="preserve"> process</w:t>
      </w:r>
      <w:r w:rsidRPr="00247414">
        <w:rPr>
          <w:rFonts w:eastAsia="Times New Roman" w:cs="Arial"/>
          <w:sz w:val="22"/>
          <w:szCs w:val="22"/>
          <w:lang w:eastAsia="en-GB"/>
        </w:rPr>
        <w:t xml:space="preserve"> and could not be used to mitigate against the</w:t>
      </w:r>
      <w:r>
        <w:rPr>
          <w:rFonts w:eastAsia="Times New Roman" w:cs="Arial"/>
          <w:sz w:val="22"/>
          <w:szCs w:val="22"/>
          <w:lang w:eastAsia="en-GB"/>
        </w:rPr>
        <w:t xml:space="preserve"> use of other control measures. However, for individuals who</w:t>
      </w:r>
      <w:r w:rsidR="00D951C7">
        <w:rPr>
          <w:rFonts w:eastAsia="Times New Roman" w:cs="Arial"/>
          <w:sz w:val="22"/>
          <w:szCs w:val="22"/>
          <w:lang w:eastAsia="en-GB"/>
        </w:rPr>
        <w:t xml:space="preserve"> are immunocompetent</w:t>
      </w:r>
      <w:r w:rsidR="007F3725">
        <w:rPr>
          <w:rFonts w:eastAsia="Times New Roman" w:cs="Arial"/>
          <w:sz w:val="22"/>
          <w:szCs w:val="22"/>
          <w:lang w:eastAsia="en-GB"/>
        </w:rPr>
        <w:t xml:space="preserve"> (</w:t>
      </w:r>
      <w:r w:rsidR="00012DF3">
        <w:rPr>
          <w:rFonts w:eastAsia="Times New Roman" w:cs="Arial"/>
          <w:sz w:val="22"/>
          <w:szCs w:val="22"/>
          <w:lang w:eastAsia="en-GB"/>
        </w:rPr>
        <w:t>have a normal immune response)</w:t>
      </w:r>
      <w:r w:rsidR="00D951C7">
        <w:rPr>
          <w:rFonts w:eastAsia="Times New Roman" w:cs="Arial"/>
          <w:sz w:val="22"/>
          <w:szCs w:val="22"/>
          <w:lang w:eastAsia="en-GB"/>
        </w:rPr>
        <w:t xml:space="preserve"> and </w:t>
      </w:r>
      <w:r>
        <w:rPr>
          <w:rFonts w:eastAsia="Times New Roman" w:cs="Arial"/>
          <w:sz w:val="22"/>
          <w:szCs w:val="22"/>
          <w:lang w:eastAsia="en-GB"/>
        </w:rPr>
        <w:t xml:space="preserve">have received two </w:t>
      </w:r>
      <w:r w:rsidR="009409A0">
        <w:rPr>
          <w:rFonts w:eastAsia="Times New Roman" w:cs="Arial"/>
          <w:sz w:val="22"/>
          <w:szCs w:val="22"/>
          <w:lang w:eastAsia="en-GB"/>
        </w:rPr>
        <w:t>COVID</w:t>
      </w:r>
      <w:r>
        <w:rPr>
          <w:rFonts w:eastAsia="Times New Roman" w:cs="Arial"/>
          <w:sz w:val="22"/>
          <w:szCs w:val="22"/>
          <w:lang w:eastAsia="en-GB"/>
        </w:rPr>
        <w:t xml:space="preserve"> vaccines the advice is that they will drop down into the lower risk group</w:t>
      </w:r>
      <w:r w:rsidR="00E2782D">
        <w:rPr>
          <w:rFonts w:eastAsia="Times New Roman" w:cs="Arial"/>
          <w:sz w:val="22"/>
          <w:szCs w:val="22"/>
          <w:lang w:eastAsia="en-GB"/>
        </w:rPr>
        <w:t>, two weeks after receiving the second vaccination</w:t>
      </w:r>
      <w:r>
        <w:rPr>
          <w:rFonts w:eastAsia="Times New Roman" w:cs="Arial"/>
          <w:sz w:val="22"/>
          <w:szCs w:val="22"/>
          <w:lang w:eastAsia="en-GB"/>
        </w:rPr>
        <w:t>.</w:t>
      </w:r>
    </w:p>
    <w:p w14:paraId="7EACD897" w14:textId="77777777" w:rsidR="00323929" w:rsidRPr="00323929" w:rsidRDefault="00877862" w:rsidP="009409A0">
      <w:pPr>
        <w:rPr>
          <w:b/>
          <w:sz w:val="22"/>
          <w:szCs w:val="22"/>
        </w:rPr>
      </w:pPr>
      <w:r>
        <w:rPr>
          <w:b/>
          <w:sz w:val="22"/>
          <w:szCs w:val="22"/>
        </w:rPr>
        <w:t>Assessing Risk</w:t>
      </w:r>
    </w:p>
    <w:p w14:paraId="47FE1982" w14:textId="00FBCDAE" w:rsidR="00323929" w:rsidRDefault="00323929" w:rsidP="009409A0">
      <w:pPr>
        <w:rPr>
          <w:sz w:val="22"/>
          <w:szCs w:val="22"/>
        </w:rPr>
      </w:pPr>
      <w:r w:rsidRPr="00323929">
        <w:rPr>
          <w:sz w:val="22"/>
          <w:szCs w:val="22"/>
        </w:rPr>
        <w:t xml:space="preserve">The University is required to undertake ongoing risk assessment of the workplace, </w:t>
      </w:r>
      <w:r w:rsidR="003D7580">
        <w:rPr>
          <w:sz w:val="22"/>
          <w:szCs w:val="22"/>
        </w:rPr>
        <w:t xml:space="preserve">in line with </w:t>
      </w:r>
      <w:r w:rsidR="00E5015E">
        <w:rPr>
          <w:sz w:val="22"/>
          <w:szCs w:val="22"/>
        </w:rPr>
        <w:t xml:space="preserve">UK Health and Security Agency </w:t>
      </w:r>
      <w:r w:rsidR="00EC42D1">
        <w:rPr>
          <w:sz w:val="22"/>
          <w:szCs w:val="22"/>
        </w:rPr>
        <w:t>and Government guidelines,</w:t>
      </w:r>
      <w:r w:rsidRPr="00323929">
        <w:rPr>
          <w:sz w:val="22"/>
          <w:szCs w:val="22"/>
        </w:rPr>
        <w:t xml:space="preserve"> </w:t>
      </w:r>
      <w:r w:rsidR="00877862">
        <w:rPr>
          <w:sz w:val="22"/>
          <w:szCs w:val="22"/>
        </w:rPr>
        <w:t>to</w:t>
      </w:r>
      <w:r w:rsidRPr="00323929">
        <w:rPr>
          <w:sz w:val="22"/>
          <w:szCs w:val="22"/>
        </w:rPr>
        <w:t xml:space="preserve"> reduc</w:t>
      </w:r>
      <w:r w:rsidR="00877862">
        <w:rPr>
          <w:sz w:val="22"/>
          <w:szCs w:val="22"/>
        </w:rPr>
        <w:t>e the risk</w:t>
      </w:r>
      <w:r w:rsidRPr="00323929">
        <w:rPr>
          <w:sz w:val="22"/>
          <w:szCs w:val="22"/>
        </w:rPr>
        <w:t xml:space="preserve"> C</w:t>
      </w:r>
      <w:r>
        <w:rPr>
          <w:sz w:val="22"/>
          <w:szCs w:val="22"/>
        </w:rPr>
        <w:t>OVID</w:t>
      </w:r>
      <w:r w:rsidRPr="00323929">
        <w:rPr>
          <w:sz w:val="22"/>
          <w:szCs w:val="22"/>
        </w:rPr>
        <w:t>-19 transmission.</w:t>
      </w:r>
    </w:p>
    <w:p w14:paraId="7A25656B" w14:textId="77777777" w:rsidR="00323929" w:rsidRDefault="00323929" w:rsidP="009409A0">
      <w:pPr>
        <w:rPr>
          <w:sz w:val="22"/>
          <w:szCs w:val="22"/>
        </w:rPr>
      </w:pPr>
    </w:p>
    <w:p w14:paraId="07B0A7DF" w14:textId="77777777" w:rsidR="00255432" w:rsidRPr="009409A0" w:rsidRDefault="00255432" w:rsidP="009409A0">
      <w:pPr>
        <w:rPr>
          <w:rFonts w:cs="Arial"/>
          <w:b/>
          <w:i/>
          <w:sz w:val="22"/>
          <w:szCs w:val="22"/>
          <w:lang w:eastAsia="en-GB"/>
        </w:rPr>
      </w:pPr>
      <w:r w:rsidRPr="00255432">
        <w:rPr>
          <w:rFonts w:cs="Arial"/>
          <w:sz w:val="22"/>
          <w:szCs w:val="22"/>
        </w:rPr>
        <w:t>Within the University</w:t>
      </w:r>
      <w:r w:rsidR="00ED43B4">
        <w:rPr>
          <w:rFonts w:cs="Arial"/>
          <w:sz w:val="22"/>
          <w:szCs w:val="22"/>
        </w:rPr>
        <w:t xml:space="preserve">, </w:t>
      </w:r>
      <w:r w:rsidRPr="00255432">
        <w:rPr>
          <w:rFonts w:cs="Arial"/>
          <w:sz w:val="22"/>
          <w:szCs w:val="22"/>
        </w:rPr>
        <w:t xml:space="preserve">all departments are </w:t>
      </w:r>
      <w:r w:rsidR="00F32619">
        <w:rPr>
          <w:rFonts w:cs="Arial"/>
          <w:sz w:val="22"/>
          <w:szCs w:val="22"/>
        </w:rPr>
        <w:t>required to undertake</w:t>
      </w:r>
      <w:r w:rsidRPr="00255432">
        <w:rPr>
          <w:rFonts w:cs="Arial"/>
          <w:sz w:val="22"/>
          <w:szCs w:val="22"/>
        </w:rPr>
        <w:t xml:space="preserve"> </w:t>
      </w:r>
      <w:r w:rsidR="00F32619">
        <w:rPr>
          <w:rFonts w:cs="Arial"/>
          <w:sz w:val="22"/>
          <w:szCs w:val="22"/>
        </w:rPr>
        <w:t>a Safe Space assessment</w:t>
      </w:r>
      <w:r w:rsidRPr="00255432">
        <w:rPr>
          <w:rFonts w:cs="Arial"/>
          <w:sz w:val="22"/>
          <w:szCs w:val="22"/>
        </w:rPr>
        <w:t xml:space="preserve">: </w:t>
      </w:r>
      <w:hyperlink r:id="rId13" w:history="1">
        <w:r w:rsidRPr="006E10D5">
          <w:rPr>
            <w:rStyle w:val="Hyperlink"/>
            <w:rFonts w:cs="Arial"/>
            <w:sz w:val="22"/>
            <w:szCs w:val="22"/>
          </w:rPr>
          <w:t>https://www.ourcambridge.admin.cam.ac.uk/resources/safe-space-circles-returning-work</w:t>
        </w:r>
      </w:hyperlink>
      <w:r>
        <w:rPr>
          <w:rFonts w:cs="Arial"/>
          <w:sz w:val="22"/>
          <w:szCs w:val="22"/>
        </w:rPr>
        <w:t xml:space="preserve"> </w:t>
      </w:r>
      <w:r w:rsidRPr="00255432">
        <w:rPr>
          <w:rFonts w:cs="Arial"/>
          <w:sz w:val="22"/>
          <w:szCs w:val="22"/>
        </w:rPr>
        <w:t xml:space="preserve"> to ensure the risk of exposure within the workplace is reduced to as low as is reasonably practicable</w:t>
      </w:r>
      <w:r w:rsidR="00FF14AB">
        <w:rPr>
          <w:rFonts w:cs="Arial"/>
          <w:sz w:val="22"/>
          <w:szCs w:val="22"/>
        </w:rPr>
        <w:t>.</w:t>
      </w:r>
    </w:p>
    <w:p w14:paraId="1F24BC01" w14:textId="77777777" w:rsidR="00FF14AB" w:rsidRDefault="00FF14AB" w:rsidP="0066588F">
      <w:pPr>
        <w:pStyle w:val="Title"/>
        <w:jc w:val="left"/>
        <w:rPr>
          <w:rFonts w:cs="Arial"/>
          <w:b w:val="0"/>
          <w:sz w:val="22"/>
          <w:szCs w:val="22"/>
        </w:rPr>
      </w:pPr>
    </w:p>
    <w:p w14:paraId="5F4D295C" w14:textId="2B6228C8" w:rsidR="009409A0" w:rsidRDefault="009409A0" w:rsidP="009409A0">
      <w:pPr>
        <w:shd w:val="clear" w:color="auto" w:fill="FFFFFF"/>
        <w:rPr>
          <w:rFonts w:eastAsia="Times New Roman" w:cs="Arial"/>
          <w:sz w:val="22"/>
          <w:szCs w:val="22"/>
          <w:lang w:eastAsia="en-GB"/>
        </w:rPr>
      </w:pPr>
      <w:r w:rsidRPr="005E7828">
        <w:rPr>
          <w:rFonts w:eastAsia="Times New Roman" w:cs="Arial"/>
          <w:sz w:val="22"/>
          <w:szCs w:val="22"/>
          <w:lang w:eastAsia="en-GB"/>
        </w:rPr>
        <w:t>Managers must check if their staff are in a</w:t>
      </w:r>
      <w:r w:rsidR="00E06438">
        <w:rPr>
          <w:rFonts w:eastAsia="Times New Roman" w:cs="Arial"/>
          <w:sz w:val="22"/>
          <w:szCs w:val="22"/>
          <w:lang w:eastAsia="en-GB"/>
        </w:rPr>
        <w:t xml:space="preserve">n </w:t>
      </w:r>
      <w:r w:rsidR="000532B9">
        <w:rPr>
          <w:rFonts w:eastAsia="Times New Roman" w:cs="Arial"/>
          <w:sz w:val="22"/>
          <w:szCs w:val="22"/>
          <w:lang w:eastAsia="en-GB"/>
        </w:rPr>
        <w:t>‘</w:t>
      </w:r>
      <w:r w:rsidR="00E06438">
        <w:rPr>
          <w:rFonts w:eastAsia="Times New Roman" w:cs="Arial"/>
          <w:sz w:val="22"/>
          <w:szCs w:val="22"/>
          <w:lang w:eastAsia="en-GB"/>
        </w:rPr>
        <w:t>at risk</w:t>
      </w:r>
      <w:r w:rsidR="000532B9">
        <w:rPr>
          <w:rFonts w:eastAsia="Times New Roman" w:cs="Arial"/>
          <w:sz w:val="22"/>
          <w:szCs w:val="22"/>
          <w:lang w:eastAsia="en-GB"/>
        </w:rPr>
        <w:t>’</w:t>
      </w:r>
      <w:r w:rsidR="00E06438">
        <w:rPr>
          <w:rFonts w:eastAsia="Times New Roman" w:cs="Arial"/>
          <w:sz w:val="22"/>
          <w:szCs w:val="22"/>
          <w:lang w:eastAsia="en-GB"/>
        </w:rPr>
        <w:t xml:space="preserve"> group</w:t>
      </w:r>
      <w:r w:rsidRPr="005E7828">
        <w:rPr>
          <w:rFonts w:eastAsia="Times New Roman" w:cs="Arial"/>
          <w:sz w:val="22"/>
          <w:szCs w:val="22"/>
          <w:lang w:eastAsia="en-GB"/>
        </w:rPr>
        <w:t xml:space="preserve"> and complete the Individual Risk Assessment Form for COVID-19. </w:t>
      </w:r>
    </w:p>
    <w:p w14:paraId="2E3894B3" w14:textId="1D8C8DCB" w:rsidR="009409A0" w:rsidRPr="005E7828" w:rsidRDefault="000532B9" w:rsidP="00CD7EBC">
      <w:pPr>
        <w:shd w:val="clear" w:color="auto" w:fill="FFFFFF"/>
        <w:rPr>
          <w:rFonts w:eastAsia="Times New Roman" w:cs="Arial"/>
          <w:sz w:val="22"/>
          <w:szCs w:val="22"/>
          <w:lang w:eastAsia="en-GB"/>
        </w:rPr>
      </w:pPr>
      <w:r>
        <w:rPr>
          <w:rFonts w:eastAsia="Times New Roman" w:cs="Arial"/>
          <w:b/>
          <w:bCs/>
          <w:sz w:val="22"/>
          <w:szCs w:val="22"/>
          <w:lang w:eastAsia="en-GB"/>
        </w:rPr>
        <w:t>‘</w:t>
      </w:r>
      <w:r w:rsidR="00E06438">
        <w:rPr>
          <w:rFonts w:eastAsia="Times New Roman" w:cs="Arial"/>
          <w:b/>
          <w:bCs/>
          <w:sz w:val="22"/>
          <w:szCs w:val="22"/>
          <w:lang w:eastAsia="en-GB"/>
        </w:rPr>
        <w:t>At risk</w:t>
      </w:r>
      <w:r>
        <w:rPr>
          <w:rFonts w:eastAsia="Times New Roman" w:cs="Arial"/>
          <w:b/>
          <w:bCs/>
          <w:sz w:val="22"/>
          <w:szCs w:val="22"/>
          <w:lang w:eastAsia="en-GB"/>
        </w:rPr>
        <w:t>’</w:t>
      </w:r>
      <w:r w:rsidR="009409A0" w:rsidRPr="005E7828">
        <w:rPr>
          <w:rFonts w:eastAsia="Times New Roman" w:cs="Arial"/>
          <w:b/>
          <w:bCs/>
          <w:sz w:val="22"/>
          <w:szCs w:val="22"/>
          <w:lang w:eastAsia="en-GB"/>
        </w:rPr>
        <w:t xml:space="preserve"> staff include</w:t>
      </w:r>
      <w:r w:rsidR="009409A0" w:rsidRPr="005E7828">
        <w:rPr>
          <w:rFonts w:eastAsia="Times New Roman" w:cs="Arial"/>
          <w:sz w:val="22"/>
          <w:szCs w:val="22"/>
          <w:lang w:eastAsia="en-GB"/>
        </w:rPr>
        <w:t>:</w:t>
      </w:r>
    </w:p>
    <w:p w14:paraId="4BAD6E8B" w14:textId="390FCFFD" w:rsidR="00CC3730" w:rsidRPr="0055706F" w:rsidRDefault="000532B9" w:rsidP="000532B9">
      <w:pPr>
        <w:pStyle w:val="ListParagraph"/>
        <w:numPr>
          <w:ilvl w:val="0"/>
          <w:numId w:val="49"/>
        </w:numPr>
        <w:shd w:val="clear" w:color="auto" w:fill="FFFFFF"/>
        <w:rPr>
          <w:rFonts w:ascii="Calibri" w:hAnsi="Calibri"/>
          <w:color w:val="1F497D"/>
          <w:sz w:val="22"/>
          <w:szCs w:val="22"/>
        </w:rPr>
      </w:pPr>
      <w:r>
        <w:rPr>
          <w:rFonts w:eastAsia="Times New Roman" w:cs="Arial"/>
          <w:sz w:val="22"/>
          <w:szCs w:val="22"/>
          <w:lang w:eastAsia="en-GB"/>
        </w:rPr>
        <w:t>Individuals</w:t>
      </w:r>
      <w:r w:rsidR="00CC3730" w:rsidRPr="00CC3730">
        <w:rPr>
          <w:rFonts w:eastAsia="Times New Roman" w:cs="Arial"/>
          <w:sz w:val="22"/>
          <w:szCs w:val="22"/>
          <w:lang w:eastAsia="en-GB"/>
        </w:rPr>
        <w:t xml:space="preserve"> defined as higher risk (i.e. clinically extremely vulnerable) by the Government because of health </w:t>
      </w:r>
      <w:r w:rsidR="00CC3730" w:rsidRPr="0055706F">
        <w:rPr>
          <w:rFonts w:eastAsia="Times New Roman" w:cs="Arial"/>
          <w:sz w:val="22"/>
          <w:szCs w:val="22"/>
          <w:lang w:eastAsia="en-GB"/>
        </w:rPr>
        <w:t>issues</w:t>
      </w:r>
      <w:r w:rsidR="0055706F" w:rsidRPr="0055706F">
        <w:rPr>
          <w:color w:val="1F497D"/>
        </w:rPr>
        <w:t> </w:t>
      </w:r>
      <w:r w:rsidR="0055706F" w:rsidRPr="0055706F">
        <w:rPr>
          <w:sz w:val="22"/>
          <w:szCs w:val="22"/>
        </w:rPr>
        <w:t>+/- other identified risk factor as determined by the</w:t>
      </w:r>
      <w:r w:rsidR="00CE2344" w:rsidRPr="00CE2344">
        <w:rPr>
          <w:color w:val="1F497D"/>
        </w:rPr>
        <w:t xml:space="preserve"> </w:t>
      </w:r>
      <w:hyperlink r:id="rId14" w:history="1">
        <w:r w:rsidR="00CE2344" w:rsidRPr="00CE2344">
          <w:rPr>
            <w:rStyle w:val="Hyperlink"/>
            <w:sz w:val="22"/>
            <w:szCs w:val="22"/>
          </w:rPr>
          <w:t>QCOVID risk assessment tool</w:t>
        </w:r>
      </w:hyperlink>
      <w:r w:rsidR="0055706F" w:rsidRPr="00CE2344">
        <w:rPr>
          <w:color w:val="1F497D"/>
          <w:sz w:val="22"/>
          <w:szCs w:val="22"/>
        </w:rPr>
        <w:t>.</w:t>
      </w:r>
      <w:r w:rsidR="0055706F" w:rsidRPr="0055706F">
        <w:rPr>
          <w:color w:val="1F497D"/>
          <w:sz w:val="22"/>
          <w:szCs w:val="22"/>
        </w:rPr>
        <w:t xml:space="preserve"> </w:t>
      </w:r>
      <w:r w:rsidR="0055706F" w:rsidRPr="0055706F">
        <w:rPr>
          <w:sz w:val="22"/>
          <w:szCs w:val="22"/>
        </w:rPr>
        <w:t xml:space="preserve">These individuals </w:t>
      </w:r>
      <w:r w:rsidR="009E62A2">
        <w:rPr>
          <w:sz w:val="22"/>
          <w:szCs w:val="22"/>
        </w:rPr>
        <w:t>w</w:t>
      </w:r>
      <w:r w:rsidR="0055706F" w:rsidRPr="0055706F">
        <w:rPr>
          <w:sz w:val="22"/>
          <w:szCs w:val="22"/>
        </w:rPr>
        <w:t>ould have received a shielding letter when shielding was recommended.  </w:t>
      </w:r>
    </w:p>
    <w:p w14:paraId="4FBBF9D5" w14:textId="4076250A" w:rsidR="00E5015E" w:rsidRPr="002C1F46" w:rsidRDefault="00CC3730" w:rsidP="00E5015E">
      <w:pPr>
        <w:pStyle w:val="ListParagraph"/>
        <w:numPr>
          <w:ilvl w:val="0"/>
          <w:numId w:val="49"/>
        </w:numPr>
        <w:shd w:val="clear" w:color="auto" w:fill="FFFFFF"/>
        <w:rPr>
          <w:rFonts w:eastAsia="Times New Roman" w:cs="Arial"/>
          <w:sz w:val="22"/>
          <w:szCs w:val="22"/>
          <w:lang w:eastAsia="en-GB"/>
        </w:rPr>
      </w:pPr>
      <w:r w:rsidRPr="00CC3730">
        <w:rPr>
          <w:rFonts w:eastAsia="Times New Roman" w:cs="Arial"/>
          <w:sz w:val="22"/>
          <w:szCs w:val="22"/>
          <w:lang w:eastAsia="en-GB"/>
        </w:rPr>
        <w:t>Pregnant staff</w:t>
      </w:r>
    </w:p>
    <w:p w14:paraId="7E713E91" w14:textId="58F3B00B" w:rsidR="003D7580" w:rsidRDefault="000532B9" w:rsidP="00CC3730">
      <w:pPr>
        <w:pStyle w:val="ListParagraph"/>
        <w:numPr>
          <w:ilvl w:val="0"/>
          <w:numId w:val="49"/>
        </w:numPr>
        <w:shd w:val="clear" w:color="auto" w:fill="FFFFFF"/>
        <w:rPr>
          <w:rFonts w:eastAsia="Times New Roman" w:cs="Arial"/>
          <w:sz w:val="22"/>
          <w:szCs w:val="22"/>
          <w:lang w:eastAsia="en-GB"/>
        </w:rPr>
      </w:pPr>
      <w:r>
        <w:rPr>
          <w:rFonts w:eastAsia="Times New Roman" w:cs="Arial"/>
          <w:sz w:val="22"/>
          <w:szCs w:val="22"/>
          <w:lang w:eastAsia="en-GB"/>
        </w:rPr>
        <w:t>Individuals</w:t>
      </w:r>
      <w:r w:rsidR="00CC3730" w:rsidRPr="00CC3730">
        <w:rPr>
          <w:rFonts w:eastAsia="Times New Roman" w:cs="Arial"/>
          <w:sz w:val="22"/>
          <w:szCs w:val="22"/>
          <w:lang w:eastAsia="en-GB"/>
        </w:rPr>
        <w:t xml:space="preserve"> who were prioritised for C</w:t>
      </w:r>
      <w:r w:rsidR="009E62A2">
        <w:rPr>
          <w:rFonts w:eastAsia="Times New Roman" w:cs="Arial"/>
          <w:sz w:val="22"/>
          <w:szCs w:val="22"/>
          <w:lang w:eastAsia="en-GB"/>
        </w:rPr>
        <w:t>OVID</w:t>
      </w:r>
      <w:r w:rsidR="00CC3730" w:rsidRPr="00CC3730">
        <w:rPr>
          <w:rFonts w:eastAsia="Times New Roman" w:cs="Arial"/>
          <w:sz w:val="22"/>
          <w:szCs w:val="22"/>
          <w:lang w:eastAsia="en-GB"/>
        </w:rPr>
        <w:t xml:space="preserve"> vaccination due to underlying health conditions</w:t>
      </w:r>
    </w:p>
    <w:p w14:paraId="66D2DE05" w14:textId="4110A343" w:rsidR="00B6210A" w:rsidRDefault="00B6210A" w:rsidP="00CC3730">
      <w:pPr>
        <w:pStyle w:val="ListParagraph"/>
        <w:numPr>
          <w:ilvl w:val="0"/>
          <w:numId w:val="49"/>
        </w:numPr>
        <w:shd w:val="clear" w:color="auto" w:fill="FFFFFF"/>
        <w:rPr>
          <w:rFonts w:eastAsia="Times New Roman" w:cs="Arial"/>
          <w:sz w:val="22"/>
          <w:szCs w:val="22"/>
          <w:lang w:eastAsia="en-GB"/>
        </w:rPr>
      </w:pPr>
      <w:r>
        <w:rPr>
          <w:rFonts w:eastAsia="Times New Roman" w:cs="Arial"/>
          <w:sz w:val="22"/>
          <w:szCs w:val="22"/>
          <w:lang w:eastAsia="en-GB"/>
        </w:rPr>
        <w:t xml:space="preserve">Those aged </w:t>
      </w:r>
      <w:r w:rsidR="00E06438">
        <w:rPr>
          <w:rFonts w:eastAsia="Times New Roman" w:cs="Arial"/>
          <w:sz w:val="22"/>
          <w:szCs w:val="22"/>
          <w:lang w:eastAsia="en-GB"/>
        </w:rPr>
        <w:t>55</w:t>
      </w:r>
      <w:r>
        <w:rPr>
          <w:rFonts w:eastAsia="Times New Roman" w:cs="Arial"/>
          <w:sz w:val="22"/>
          <w:szCs w:val="22"/>
          <w:lang w:eastAsia="en-GB"/>
        </w:rPr>
        <w:t xml:space="preserve"> years and over, who have not previously received a </w:t>
      </w:r>
      <w:r w:rsidR="008F75D1">
        <w:rPr>
          <w:rFonts w:eastAsia="Times New Roman" w:cs="Arial"/>
          <w:sz w:val="22"/>
          <w:szCs w:val="22"/>
          <w:lang w:eastAsia="en-GB"/>
        </w:rPr>
        <w:t>shielding</w:t>
      </w:r>
      <w:r>
        <w:rPr>
          <w:rFonts w:eastAsia="Times New Roman" w:cs="Arial"/>
          <w:sz w:val="22"/>
          <w:szCs w:val="22"/>
          <w:lang w:eastAsia="en-GB"/>
        </w:rPr>
        <w:t xml:space="preserve"> letter or been identified as being in an ‘at risk’ group</w:t>
      </w:r>
    </w:p>
    <w:p w14:paraId="597A29A6" w14:textId="77777777" w:rsidR="00CC3730" w:rsidRPr="00CC3730" w:rsidRDefault="00CC3730" w:rsidP="00CC3730">
      <w:pPr>
        <w:pStyle w:val="ListParagraph"/>
        <w:shd w:val="clear" w:color="auto" w:fill="FFFFFF"/>
        <w:rPr>
          <w:rFonts w:eastAsia="Times New Roman" w:cs="Arial"/>
          <w:sz w:val="22"/>
          <w:szCs w:val="22"/>
          <w:lang w:eastAsia="en-GB"/>
        </w:rPr>
      </w:pPr>
    </w:p>
    <w:p w14:paraId="3E9CB194" w14:textId="77777777" w:rsidR="003D7580" w:rsidRDefault="003D7580" w:rsidP="003D7580">
      <w:pPr>
        <w:rPr>
          <w:b/>
          <w:sz w:val="22"/>
          <w:szCs w:val="22"/>
        </w:rPr>
      </w:pPr>
      <w:r w:rsidRPr="0083703B">
        <w:rPr>
          <w:b/>
          <w:sz w:val="22"/>
          <w:szCs w:val="22"/>
        </w:rPr>
        <w:t>Pregnancy</w:t>
      </w:r>
    </w:p>
    <w:p w14:paraId="60BC3B6A" w14:textId="7D1BA888" w:rsidR="003D7580" w:rsidRDefault="003D7580" w:rsidP="003D7580">
      <w:pPr>
        <w:rPr>
          <w:sz w:val="22"/>
          <w:szCs w:val="22"/>
        </w:rPr>
      </w:pPr>
      <w:r w:rsidRPr="00320223">
        <w:rPr>
          <w:sz w:val="22"/>
          <w:szCs w:val="22"/>
        </w:rPr>
        <w:t>For staff who are pregnant</w:t>
      </w:r>
      <w:r>
        <w:rPr>
          <w:sz w:val="22"/>
          <w:szCs w:val="22"/>
        </w:rPr>
        <w:t>,</w:t>
      </w:r>
      <w:r w:rsidR="00E63516">
        <w:rPr>
          <w:sz w:val="22"/>
          <w:szCs w:val="22"/>
        </w:rPr>
        <w:t xml:space="preserve"> a pregnancy risk assessment </w:t>
      </w:r>
      <w:r w:rsidR="00E63516" w:rsidRPr="002C1F46">
        <w:rPr>
          <w:sz w:val="22"/>
          <w:szCs w:val="22"/>
          <w:u w:val="single"/>
        </w:rPr>
        <w:t>and</w:t>
      </w:r>
      <w:r w:rsidR="00E63516">
        <w:rPr>
          <w:sz w:val="22"/>
          <w:szCs w:val="22"/>
        </w:rPr>
        <w:t xml:space="preserve"> individual COVID risk assessment should be undertaken.</w:t>
      </w:r>
      <w:r w:rsidRPr="00320223">
        <w:rPr>
          <w:sz w:val="22"/>
          <w:szCs w:val="22"/>
        </w:rPr>
        <w:t xml:space="preserve"> </w:t>
      </w:r>
      <w:hyperlink r:id="rId15" w:history="1">
        <w:r w:rsidR="00E63516" w:rsidRPr="00A62EDC">
          <w:rPr>
            <w:rStyle w:val="Hyperlink"/>
            <w:sz w:val="22"/>
            <w:szCs w:val="22"/>
          </w:rPr>
          <w:t>Current advice for pregnant employees</w:t>
        </w:r>
      </w:hyperlink>
      <w:r w:rsidR="00E63516">
        <w:rPr>
          <w:sz w:val="22"/>
          <w:szCs w:val="22"/>
        </w:rPr>
        <w:t xml:space="preserve"> </w:t>
      </w:r>
    </w:p>
    <w:p w14:paraId="3040353D" w14:textId="77777777" w:rsidR="00E63516" w:rsidRDefault="00E63516" w:rsidP="003D7580">
      <w:pPr>
        <w:rPr>
          <w:sz w:val="22"/>
          <w:szCs w:val="22"/>
        </w:rPr>
      </w:pPr>
    </w:p>
    <w:p w14:paraId="2A4735EF" w14:textId="2C36018E" w:rsidR="00E63516" w:rsidRPr="00255432" w:rsidRDefault="00E63516" w:rsidP="003D7580">
      <w:pPr>
        <w:rPr>
          <w:sz w:val="22"/>
          <w:szCs w:val="22"/>
        </w:rPr>
      </w:pPr>
      <w:r>
        <w:rPr>
          <w:sz w:val="22"/>
          <w:szCs w:val="22"/>
        </w:rPr>
        <w:t xml:space="preserve">Please see the </w:t>
      </w:r>
      <w:hyperlink r:id="rId16" w:history="1">
        <w:r w:rsidRPr="00D82617">
          <w:rPr>
            <w:rStyle w:val="Hyperlink"/>
            <w:sz w:val="22"/>
            <w:szCs w:val="22"/>
          </w:rPr>
          <w:t>Pregnant Worker flow chart</w:t>
        </w:r>
      </w:hyperlink>
      <w:r>
        <w:rPr>
          <w:sz w:val="22"/>
          <w:szCs w:val="22"/>
        </w:rPr>
        <w:t xml:space="preserve"> for any additional action that may be required.</w:t>
      </w:r>
    </w:p>
    <w:p w14:paraId="08ECE453" w14:textId="03AC0F42" w:rsidR="009409A0" w:rsidRPr="005E7828" w:rsidRDefault="00E2782D" w:rsidP="009409A0">
      <w:pPr>
        <w:shd w:val="clear" w:color="auto" w:fill="FFFFFF"/>
        <w:spacing w:beforeAutospacing="1" w:after="100" w:afterAutospacing="1"/>
        <w:rPr>
          <w:rFonts w:eastAsia="Times New Roman" w:cs="Arial"/>
          <w:sz w:val="22"/>
          <w:szCs w:val="22"/>
          <w:lang w:eastAsia="en-GB"/>
        </w:rPr>
      </w:pPr>
      <w:r>
        <w:rPr>
          <w:rFonts w:eastAsia="Times New Roman" w:cs="Arial"/>
          <w:sz w:val="22"/>
          <w:szCs w:val="22"/>
          <w:lang w:eastAsia="en-GB"/>
        </w:rPr>
        <w:t>F</w:t>
      </w:r>
      <w:r w:rsidR="009409A0" w:rsidRPr="005E7828">
        <w:rPr>
          <w:rFonts w:eastAsia="Times New Roman" w:cs="Arial"/>
          <w:sz w:val="22"/>
          <w:szCs w:val="22"/>
          <w:lang w:eastAsia="en-GB"/>
        </w:rPr>
        <w:t>or staff who are </w:t>
      </w:r>
      <w:r w:rsidR="009409A0" w:rsidRPr="005E7828">
        <w:rPr>
          <w:rFonts w:eastAsia="Times New Roman" w:cs="Arial"/>
          <w:b/>
          <w:bCs/>
          <w:sz w:val="22"/>
          <w:szCs w:val="22"/>
          <w:lang w:eastAsia="en-GB"/>
        </w:rPr>
        <w:t>not </w:t>
      </w:r>
      <w:r w:rsidR="009409A0" w:rsidRPr="005E7828">
        <w:rPr>
          <w:rFonts w:eastAsia="Times New Roman" w:cs="Arial"/>
          <w:sz w:val="22"/>
          <w:szCs w:val="22"/>
          <w:lang w:eastAsia="en-GB"/>
        </w:rPr>
        <w:t>in a</w:t>
      </w:r>
      <w:r w:rsidR="00E06438">
        <w:rPr>
          <w:rFonts w:eastAsia="Times New Roman" w:cs="Arial"/>
          <w:sz w:val="22"/>
          <w:szCs w:val="22"/>
          <w:lang w:eastAsia="en-GB"/>
        </w:rPr>
        <w:t>n at risk</w:t>
      </w:r>
      <w:r w:rsidR="009409A0" w:rsidRPr="005E7828">
        <w:rPr>
          <w:rFonts w:eastAsia="Times New Roman" w:cs="Arial"/>
          <w:sz w:val="22"/>
          <w:szCs w:val="22"/>
          <w:lang w:eastAsia="en-GB"/>
        </w:rPr>
        <w:t xml:space="preserve"> group, there is no need for Occupationa</w:t>
      </w:r>
      <w:r w:rsidR="009409A0">
        <w:rPr>
          <w:rFonts w:eastAsia="Times New Roman" w:cs="Arial"/>
          <w:sz w:val="22"/>
          <w:szCs w:val="22"/>
          <w:lang w:eastAsia="en-GB"/>
        </w:rPr>
        <w:t xml:space="preserve">l Health to be involved.  </w:t>
      </w:r>
      <w:r w:rsidR="009409A0" w:rsidRPr="005E7828">
        <w:rPr>
          <w:rFonts w:eastAsia="Times New Roman" w:cs="Arial"/>
          <w:sz w:val="22"/>
          <w:szCs w:val="22"/>
          <w:lang w:eastAsia="en-GB"/>
        </w:rPr>
        <w:t>A record of the conversation with the manager should be recorded and filed.</w:t>
      </w:r>
      <w:r>
        <w:rPr>
          <w:rFonts w:eastAsia="Times New Roman" w:cs="Arial"/>
          <w:sz w:val="22"/>
          <w:szCs w:val="22"/>
          <w:lang w:eastAsia="en-GB"/>
        </w:rPr>
        <w:t xml:space="preserve">  </w:t>
      </w:r>
      <w:r w:rsidR="00ED43B4">
        <w:rPr>
          <w:rFonts w:eastAsia="Times New Roman" w:cs="Arial"/>
          <w:sz w:val="22"/>
          <w:szCs w:val="22"/>
          <w:lang w:eastAsia="en-GB"/>
        </w:rPr>
        <w:t>F</w:t>
      </w:r>
      <w:r>
        <w:rPr>
          <w:rFonts w:eastAsia="Times New Roman" w:cs="Arial"/>
          <w:sz w:val="22"/>
          <w:szCs w:val="22"/>
          <w:lang w:eastAsia="en-GB"/>
        </w:rPr>
        <w:t>ollowing discussion with management and HR</w:t>
      </w:r>
      <w:r w:rsidR="00ED43B4">
        <w:rPr>
          <w:rFonts w:eastAsia="Times New Roman" w:cs="Arial"/>
          <w:sz w:val="22"/>
          <w:szCs w:val="22"/>
          <w:lang w:eastAsia="en-GB"/>
        </w:rPr>
        <w:t>, if</w:t>
      </w:r>
      <w:r>
        <w:rPr>
          <w:rFonts w:eastAsia="Times New Roman" w:cs="Arial"/>
          <w:sz w:val="22"/>
          <w:szCs w:val="22"/>
          <w:lang w:eastAsia="en-GB"/>
        </w:rPr>
        <w:t xml:space="preserve"> there are any ongoing health-related concerns regarding a return to the workplace, </w:t>
      </w:r>
      <w:r w:rsidR="00ED43B4">
        <w:rPr>
          <w:rFonts w:eastAsia="Times New Roman" w:cs="Arial"/>
          <w:sz w:val="22"/>
          <w:szCs w:val="22"/>
          <w:lang w:eastAsia="en-GB"/>
        </w:rPr>
        <w:t>and</w:t>
      </w:r>
      <w:r>
        <w:rPr>
          <w:rFonts w:eastAsia="Times New Roman" w:cs="Arial"/>
          <w:sz w:val="22"/>
          <w:szCs w:val="22"/>
          <w:lang w:eastAsia="en-GB"/>
        </w:rPr>
        <w:t xml:space="preserve"> further medical advice is required, please complete a referral to occupational health using the </w:t>
      </w:r>
      <w:hyperlink r:id="rId17" w:history="1">
        <w:r w:rsidRPr="00012DF3">
          <w:rPr>
            <w:rStyle w:val="Hyperlink"/>
            <w:rFonts w:eastAsia="Times New Roman" w:cs="Arial"/>
            <w:sz w:val="22"/>
            <w:szCs w:val="22"/>
            <w:lang w:eastAsia="en-GB"/>
          </w:rPr>
          <w:t>COVID-19 referral form</w:t>
        </w:r>
      </w:hyperlink>
      <w:r>
        <w:rPr>
          <w:rFonts w:eastAsia="Times New Roman" w:cs="Arial"/>
          <w:sz w:val="22"/>
          <w:szCs w:val="22"/>
          <w:lang w:eastAsia="en-GB"/>
        </w:rPr>
        <w:t>.</w:t>
      </w:r>
    </w:p>
    <w:p w14:paraId="02FFF71C" w14:textId="77777777" w:rsidR="009409A0" w:rsidRPr="00BE318C" w:rsidRDefault="00BE318C" w:rsidP="0066588F">
      <w:pPr>
        <w:pStyle w:val="Title"/>
        <w:jc w:val="left"/>
        <w:rPr>
          <w:rFonts w:cs="Arial"/>
          <w:sz w:val="22"/>
          <w:szCs w:val="22"/>
        </w:rPr>
      </w:pPr>
      <w:r w:rsidRPr="00BE318C">
        <w:rPr>
          <w:rFonts w:cs="Arial"/>
          <w:sz w:val="22"/>
          <w:szCs w:val="22"/>
        </w:rPr>
        <w:t>Risk assessment</w:t>
      </w:r>
      <w:r w:rsidR="00877862">
        <w:rPr>
          <w:rFonts w:cs="Arial"/>
          <w:sz w:val="22"/>
          <w:szCs w:val="22"/>
        </w:rPr>
        <w:t xml:space="preserve"> process</w:t>
      </w:r>
    </w:p>
    <w:p w14:paraId="30B78E11" w14:textId="41EFBC3D" w:rsidR="000E333B" w:rsidRDefault="00255432" w:rsidP="000E333B">
      <w:pPr>
        <w:pStyle w:val="Title"/>
        <w:jc w:val="left"/>
        <w:rPr>
          <w:rFonts w:cs="Arial"/>
          <w:b w:val="0"/>
          <w:i/>
          <w:sz w:val="22"/>
          <w:lang w:eastAsia="en-GB"/>
        </w:rPr>
      </w:pPr>
      <w:r>
        <w:rPr>
          <w:rFonts w:cs="Arial"/>
          <w:b w:val="0"/>
          <w:sz w:val="22"/>
          <w:szCs w:val="22"/>
        </w:rPr>
        <w:t xml:space="preserve">The following </w:t>
      </w:r>
      <w:r w:rsidR="00C464A0" w:rsidRPr="00773AF4">
        <w:rPr>
          <w:rFonts w:cs="Arial"/>
          <w:b w:val="0"/>
          <w:sz w:val="22"/>
          <w:szCs w:val="22"/>
        </w:rPr>
        <w:t>risk assessment checklist</w:t>
      </w:r>
      <w:r w:rsidR="005C62DF" w:rsidRPr="00773AF4">
        <w:rPr>
          <w:rFonts w:cs="Arial"/>
          <w:b w:val="0"/>
          <w:sz w:val="22"/>
          <w:szCs w:val="22"/>
        </w:rPr>
        <w:t xml:space="preserve"> is designed as a tool to facilitate joint understanding and decision making in relation to </w:t>
      </w:r>
      <w:r w:rsidR="00C464A0" w:rsidRPr="00773AF4">
        <w:rPr>
          <w:rFonts w:cs="Arial"/>
          <w:b w:val="0"/>
          <w:sz w:val="22"/>
          <w:szCs w:val="22"/>
        </w:rPr>
        <w:t xml:space="preserve">assessing </w:t>
      </w:r>
      <w:r w:rsidR="005C62DF" w:rsidRPr="00773AF4">
        <w:rPr>
          <w:rFonts w:cs="Arial"/>
          <w:b w:val="0"/>
          <w:sz w:val="22"/>
          <w:szCs w:val="22"/>
        </w:rPr>
        <w:t>the individual risk of occupational exposure to C</w:t>
      </w:r>
      <w:r w:rsidR="009E62A2">
        <w:rPr>
          <w:rFonts w:cs="Arial"/>
          <w:b w:val="0"/>
          <w:sz w:val="22"/>
          <w:szCs w:val="22"/>
        </w:rPr>
        <w:t>OVID</w:t>
      </w:r>
      <w:r w:rsidR="005C62DF" w:rsidRPr="00773AF4">
        <w:rPr>
          <w:rFonts w:cs="Arial"/>
          <w:b w:val="0"/>
          <w:sz w:val="22"/>
          <w:szCs w:val="22"/>
        </w:rPr>
        <w:t xml:space="preserve">-19 </w:t>
      </w:r>
      <w:r w:rsidR="00C464A0" w:rsidRPr="00773AF4">
        <w:rPr>
          <w:rFonts w:cs="Arial"/>
          <w:b w:val="0"/>
          <w:sz w:val="22"/>
          <w:szCs w:val="22"/>
        </w:rPr>
        <w:t>and measures needed to reduce this</w:t>
      </w:r>
      <w:r w:rsidR="005C62DF" w:rsidRPr="00773AF4">
        <w:rPr>
          <w:rFonts w:cs="Arial"/>
          <w:b w:val="0"/>
          <w:sz w:val="22"/>
          <w:szCs w:val="22"/>
        </w:rPr>
        <w:t xml:space="preserve"> </w:t>
      </w:r>
      <w:r w:rsidR="004853E7" w:rsidRPr="00773AF4">
        <w:rPr>
          <w:rFonts w:cs="Arial"/>
          <w:b w:val="0"/>
          <w:sz w:val="22"/>
          <w:szCs w:val="22"/>
        </w:rPr>
        <w:t xml:space="preserve">risk </w:t>
      </w:r>
      <w:r w:rsidR="005C62DF" w:rsidRPr="00773AF4">
        <w:rPr>
          <w:rFonts w:cs="Arial"/>
          <w:b w:val="0"/>
          <w:sz w:val="22"/>
          <w:szCs w:val="22"/>
        </w:rPr>
        <w:t>to as low as is reasonably practicable.</w:t>
      </w:r>
      <w:r w:rsidR="00D951C7">
        <w:rPr>
          <w:rFonts w:cs="Arial"/>
          <w:b w:val="0"/>
          <w:sz w:val="22"/>
          <w:szCs w:val="22"/>
        </w:rPr>
        <w:t xml:space="preserve"> The risk assessment should be completed in conjunction with the </w:t>
      </w:r>
      <w:hyperlink r:id="rId18" w:history="1">
        <w:r w:rsidR="00D951C7" w:rsidRPr="00A62EDC">
          <w:rPr>
            <w:rStyle w:val="Hyperlink"/>
            <w:rFonts w:cs="Arial"/>
            <w:b w:val="0"/>
            <w:sz w:val="22"/>
            <w:szCs w:val="22"/>
          </w:rPr>
          <w:t>Guidance on easing of COVID-19 restrictions</w:t>
        </w:r>
      </w:hyperlink>
      <w:r w:rsidR="00A62EDC">
        <w:rPr>
          <w:rFonts w:cs="Arial"/>
          <w:b w:val="0"/>
          <w:sz w:val="22"/>
          <w:szCs w:val="22"/>
        </w:rPr>
        <w:t>.</w:t>
      </w:r>
      <w:r w:rsidR="00D951C7">
        <w:rPr>
          <w:rFonts w:cs="Arial"/>
          <w:b w:val="0"/>
          <w:sz w:val="22"/>
          <w:szCs w:val="22"/>
        </w:rPr>
        <w:t xml:space="preserve"> </w:t>
      </w:r>
    </w:p>
    <w:p w14:paraId="0CD1F20E" w14:textId="77777777" w:rsidR="000E333B" w:rsidRPr="000E333B" w:rsidRDefault="000E333B" w:rsidP="000E333B">
      <w:pPr>
        <w:rPr>
          <w:lang w:eastAsia="en-GB"/>
        </w:rPr>
      </w:pPr>
    </w:p>
    <w:p w14:paraId="6D3FBF53" w14:textId="77777777" w:rsidR="0005605A" w:rsidRPr="003969ED" w:rsidRDefault="0005605A" w:rsidP="003969ED">
      <w:pPr>
        <w:tabs>
          <w:tab w:val="left" w:pos="9555"/>
        </w:tabs>
        <w:rPr>
          <w:lang w:eastAsia="en-GB"/>
        </w:rPr>
      </w:pPr>
      <w:r w:rsidRPr="00BC2CEA">
        <w:rPr>
          <w:rFonts w:cs="Arial"/>
          <w:sz w:val="22"/>
          <w:lang w:eastAsia="en-GB"/>
        </w:rPr>
        <w:t xml:space="preserve">For </w:t>
      </w:r>
      <w:r w:rsidR="00BD4C71" w:rsidRPr="00BC2CEA">
        <w:rPr>
          <w:rFonts w:cs="Arial"/>
          <w:sz w:val="22"/>
          <w:lang w:eastAsia="en-GB"/>
        </w:rPr>
        <w:t>individuals</w:t>
      </w:r>
      <w:r w:rsidRPr="00BC2CEA">
        <w:rPr>
          <w:rFonts w:cs="Arial"/>
          <w:sz w:val="22"/>
          <w:lang w:eastAsia="en-GB"/>
        </w:rPr>
        <w:t xml:space="preserve"> who might be at increased risk</w:t>
      </w:r>
      <w:r w:rsidR="00C464A0" w:rsidRPr="00BC2CEA">
        <w:rPr>
          <w:rFonts w:cs="Arial"/>
          <w:sz w:val="22"/>
          <w:lang w:eastAsia="en-GB"/>
        </w:rPr>
        <w:t>,</w:t>
      </w:r>
      <w:r w:rsidRPr="00BC2CEA">
        <w:rPr>
          <w:rFonts w:cs="Arial"/>
          <w:sz w:val="22"/>
          <w:lang w:eastAsia="en-GB"/>
        </w:rPr>
        <w:t xml:space="preserve"> based on the information provided, </w:t>
      </w:r>
      <w:r w:rsidR="00C464A0" w:rsidRPr="00BC2CEA">
        <w:rPr>
          <w:sz w:val="22"/>
          <w:szCs w:val="22"/>
        </w:rPr>
        <w:t>a more detailed discussion</w:t>
      </w:r>
      <w:r w:rsidRPr="00BC2CEA">
        <w:rPr>
          <w:sz w:val="22"/>
          <w:szCs w:val="22"/>
        </w:rPr>
        <w:t xml:space="preserve"> involving the </w:t>
      </w:r>
      <w:r w:rsidR="001C61E1" w:rsidRPr="00BC2CEA">
        <w:rPr>
          <w:sz w:val="22"/>
          <w:szCs w:val="22"/>
        </w:rPr>
        <w:t>Human Resources (</w:t>
      </w:r>
      <w:r w:rsidRPr="00BC2CEA">
        <w:rPr>
          <w:sz w:val="22"/>
          <w:szCs w:val="22"/>
        </w:rPr>
        <w:t>HR</w:t>
      </w:r>
      <w:r w:rsidR="001C61E1" w:rsidRPr="00BC2CEA">
        <w:rPr>
          <w:sz w:val="22"/>
          <w:szCs w:val="22"/>
        </w:rPr>
        <w:t>)</w:t>
      </w:r>
      <w:r w:rsidRPr="00BC2CEA">
        <w:rPr>
          <w:sz w:val="22"/>
          <w:szCs w:val="22"/>
        </w:rPr>
        <w:t xml:space="preserve"> Schools Teams will take place.  Following this review,</w:t>
      </w:r>
      <w:r w:rsidR="001C61E1" w:rsidRPr="00BC2CEA">
        <w:rPr>
          <w:sz w:val="22"/>
          <w:szCs w:val="22"/>
        </w:rPr>
        <w:t xml:space="preserve"> </w:t>
      </w:r>
      <w:r w:rsidRPr="00BC2CEA">
        <w:rPr>
          <w:sz w:val="22"/>
          <w:szCs w:val="22"/>
        </w:rPr>
        <w:t xml:space="preserve">a referral to Occupational Health </w:t>
      </w:r>
      <w:r w:rsidR="00851EC0" w:rsidRPr="00BC2CEA">
        <w:rPr>
          <w:sz w:val="22"/>
          <w:szCs w:val="22"/>
        </w:rPr>
        <w:t xml:space="preserve">(OH) </w:t>
      </w:r>
      <w:r w:rsidRPr="00BC2CEA">
        <w:rPr>
          <w:sz w:val="22"/>
          <w:szCs w:val="22"/>
        </w:rPr>
        <w:t xml:space="preserve">for </w:t>
      </w:r>
      <w:r w:rsidR="000A2B0E" w:rsidRPr="00BC2CEA">
        <w:rPr>
          <w:sz w:val="22"/>
          <w:szCs w:val="22"/>
        </w:rPr>
        <w:t>advice</w:t>
      </w:r>
      <w:r w:rsidRPr="00BC2CEA">
        <w:rPr>
          <w:sz w:val="22"/>
          <w:szCs w:val="22"/>
        </w:rPr>
        <w:t xml:space="preserve"> </w:t>
      </w:r>
      <w:r w:rsidR="00B01F76" w:rsidRPr="00BC2CEA">
        <w:rPr>
          <w:sz w:val="22"/>
          <w:szCs w:val="22"/>
        </w:rPr>
        <w:t xml:space="preserve">will </w:t>
      </w:r>
      <w:r w:rsidRPr="00BC2CEA">
        <w:rPr>
          <w:sz w:val="22"/>
          <w:szCs w:val="22"/>
        </w:rPr>
        <w:t xml:space="preserve">be </w:t>
      </w:r>
      <w:r w:rsidR="00C464A0" w:rsidRPr="00BC2CEA">
        <w:rPr>
          <w:sz w:val="22"/>
          <w:szCs w:val="22"/>
        </w:rPr>
        <w:t xml:space="preserve">considered and </w:t>
      </w:r>
      <w:r w:rsidRPr="00BC2CEA">
        <w:rPr>
          <w:sz w:val="22"/>
          <w:szCs w:val="22"/>
        </w:rPr>
        <w:t>made</w:t>
      </w:r>
      <w:r w:rsidR="00C464A0" w:rsidRPr="00BC2CEA">
        <w:rPr>
          <w:sz w:val="22"/>
          <w:szCs w:val="22"/>
        </w:rPr>
        <w:t xml:space="preserve"> if necessary</w:t>
      </w:r>
      <w:r w:rsidRPr="00BC2CEA">
        <w:rPr>
          <w:sz w:val="22"/>
          <w:szCs w:val="22"/>
        </w:rPr>
        <w:t>. </w:t>
      </w:r>
    </w:p>
    <w:p w14:paraId="419BD4DA" w14:textId="77777777" w:rsidR="000A2B0E" w:rsidRPr="003B5B2A" w:rsidRDefault="00CE2344" w:rsidP="00CE2344">
      <w:pPr>
        <w:pStyle w:val="Title"/>
        <w:tabs>
          <w:tab w:val="left" w:pos="7560"/>
        </w:tabs>
        <w:jc w:val="left"/>
        <w:rPr>
          <w:b w:val="0"/>
          <w:i/>
          <w:sz w:val="22"/>
          <w:szCs w:val="22"/>
        </w:rPr>
      </w:pPr>
      <w:r>
        <w:rPr>
          <w:b w:val="0"/>
          <w:i/>
          <w:sz w:val="22"/>
          <w:szCs w:val="22"/>
        </w:rPr>
        <w:tab/>
      </w:r>
    </w:p>
    <w:p w14:paraId="12419939" w14:textId="77777777" w:rsidR="000A2B0E" w:rsidRPr="00BC2CEA" w:rsidRDefault="000A2B0E" w:rsidP="000A2B0E">
      <w:pPr>
        <w:pStyle w:val="Title"/>
        <w:jc w:val="left"/>
        <w:rPr>
          <w:b w:val="0"/>
          <w:sz w:val="22"/>
          <w:lang w:eastAsia="en-GB"/>
        </w:rPr>
      </w:pPr>
      <w:r w:rsidRPr="00BC2CEA">
        <w:rPr>
          <w:b w:val="0"/>
          <w:sz w:val="22"/>
          <w:lang w:eastAsia="en-GB"/>
        </w:rPr>
        <w:t xml:space="preserve">Should you require further advice or guidance </w:t>
      </w:r>
      <w:r w:rsidR="002F0A8E" w:rsidRPr="00BC2CEA">
        <w:rPr>
          <w:b w:val="0"/>
          <w:sz w:val="22"/>
          <w:lang w:eastAsia="en-GB"/>
        </w:rPr>
        <w:t>o</w:t>
      </w:r>
      <w:r w:rsidRPr="00BC2CEA">
        <w:rPr>
          <w:b w:val="0"/>
          <w:sz w:val="22"/>
          <w:lang w:eastAsia="en-GB"/>
        </w:rPr>
        <w:t>n completing the document</w:t>
      </w:r>
      <w:r w:rsidR="002F0A8E" w:rsidRPr="00BC2CEA">
        <w:rPr>
          <w:b w:val="0"/>
          <w:sz w:val="22"/>
          <w:lang w:eastAsia="en-GB"/>
        </w:rPr>
        <w:t>,</w:t>
      </w:r>
      <w:r w:rsidRPr="00BC2CEA">
        <w:rPr>
          <w:b w:val="0"/>
          <w:sz w:val="22"/>
          <w:lang w:eastAsia="en-GB"/>
        </w:rPr>
        <w:t xml:space="preserve"> please </w:t>
      </w:r>
      <w:r w:rsidR="002F0A8E" w:rsidRPr="00BC2CEA">
        <w:rPr>
          <w:b w:val="0"/>
          <w:sz w:val="22"/>
          <w:lang w:eastAsia="en-GB"/>
        </w:rPr>
        <w:t xml:space="preserve">initially </w:t>
      </w:r>
      <w:r w:rsidR="00E178C9" w:rsidRPr="00BC2CEA">
        <w:rPr>
          <w:b w:val="0"/>
          <w:sz w:val="22"/>
          <w:lang w:eastAsia="en-GB"/>
        </w:rPr>
        <w:t>seek assistance</w:t>
      </w:r>
      <w:r w:rsidRPr="00BC2CEA">
        <w:rPr>
          <w:b w:val="0"/>
          <w:sz w:val="22"/>
          <w:lang w:eastAsia="en-GB"/>
        </w:rPr>
        <w:t xml:space="preserve"> from your line manager and / or HR Schools Team.</w:t>
      </w:r>
    </w:p>
    <w:p w14:paraId="799FD401" w14:textId="270FF566" w:rsidR="00E06438" w:rsidRDefault="00E06438" w:rsidP="002C0A35">
      <w:pPr>
        <w:pStyle w:val="Title"/>
        <w:ind w:left="851"/>
        <w:jc w:val="left"/>
        <w:rPr>
          <w:rFonts w:cs="Arial"/>
          <w:b w:val="0"/>
          <w:i/>
          <w:sz w:val="22"/>
          <w:lang w:eastAsia="en-GB"/>
        </w:rPr>
      </w:pPr>
    </w:p>
    <w:p w14:paraId="778837D7" w14:textId="77777777" w:rsidR="00E06438" w:rsidRPr="00E06438" w:rsidRDefault="00E06438" w:rsidP="00E06438">
      <w:pPr>
        <w:rPr>
          <w:lang w:eastAsia="en-GB"/>
        </w:rPr>
      </w:pPr>
    </w:p>
    <w:p w14:paraId="2A4600D4" w14:textId="49812A5C" w:rsidR="00552C97" w:rsidRPr="00E06438" w:rsidRDefault="00552C97" w:rsidP="00E06438">
      <w:pPr>
        <w:tabs>
          <w:tab w:val="left" w:pos="6630"/>
        </w:tabs>
        <w:rPr>
          <w:lang w:eastAsia="en-GB"/>
        </w:rPr>
      </w:pPr>
    </w:p>
    <w:p w14:paraId="3D06D0B3" w14:textId="77777777" w:rsidR="00A62EDC" w:rsidRDefault="00A62EDC">
      <w:pPr>
        <w:rPr>
          <w:rFonts w:cs="Arial"/>
          <w:i/>
          <w:sz w:val="22"/>
          <w:lang w:eastAsia="en-GB"/>
        </w:rPr>
      </w:pPr>
      <w:r>
        <w:rPr>
          <w:rFonts w:cs="Arial"/>
          <w:b/>
          <w:i/>
          <w:sz w:val="22"/>
          <w:lang w:eastAsia="en-GB"/>
        </w:rPr>
        <w:br w:type="page"/>
      </w:r>
    </w:p>
    <w:p w14:paraId="03952254" w14:textId="25154BB9" w:rsidR="00645F49" w:rsidRPr="003B5B2A" w:rsidRDefault="00552C97" w:rsidP="000A2B0E">
      <w:pPr>
        <w:pStyle w:val="Title"/>
        <w:tabs>
          <w:tab w:val="left" w:pos="851"/>
        </w:tabs>
        <w:jc w:val="left"/>
        <w:rPr>
          <w:i/>
          <w:lang w:eastAsia="en-GB"/>
        </w:rPr>
      </w:pPr>
      <w:r w:rsidRPr="003B5B2A">
        <w:rPr>
          <w:rFonts w:cs="Arial"/>
          <w:b w:val="0"/>
          <w:i/>
          <w:sz w:val="22"/>
          <w:lang w:eastAsia="en-GB"/>
        </w:rPr>
        <w:lastRenderedPageBreak/>
        <w:t xml:space="preserve">This version </w:t>
      </w:r>
      <w:r w:rsidR="001C61E1" w:rsidRPr="003B5B2A">
        <w:rPr>
          <w:rFonts w:cs="Arial"/>
          <w:b w:val="0"/>
          <w:i/>
          <w:sz w:val="22"/>
          <w:lang w:eastAsia="en-GB"/>
        </w:rPr>
        <w:t xml:space="preserve">of the checklist </w:t>
      </w:r>
      <w:r w:rsidRPr="003B5B2A">
        <w:rPr>
          <w:rFonts w:cs="Arial"/>
          <w:b w:val="0"/>
          <w:i/>
          <w:sz w:val="22"/>
          <w:lang w:eastAsia="en-GB"/>
        </w:rPr>
        <w:t xml:space="preserve">has been written to reflect </w:t>
      </w:r>
      <w:r w:rsidR="00E178C9" w:rsidRPr="003B5B2A">
        <w:rPr>
          <w:rFonts w:cs="Arial"/>
          <w:b w:val="0"/>
          <w:i/>
          <w:sz w:val="22"/>
          <w:lang w:eastAsia="en-GB"/>
        </w:rPr>
        <w:t xml:space="preserve">current </w:t>
      </w:r>
      <w:r w:rsidRPr="003B5B2A">
        <w:rPr>
          <w:rFonts w:cs="Arial"/>
          <w:b w:val="0"/>
          <w:i/>
          <w:sz w:val="22"/>
          <w:lang w:eastAsia="en-GB"/>
        </w:rPr>
        <w:t>evidence and guidance on risk factors</w:t>
      </w:r>
      <w:r w:rsidR="00645F49" w:rsidRPr="003B5B2A">
        <w:rPr>
          <w:rFonts w:cs="Arial"/>
          <w:b w:val="0"/>
          <w:i/>
          <w:sz w:val="22"/>
          <w:lang w:eastAsia="en-GB"/>
        </w:rPr>
        <w:t>.</w:t>
      </w:r>
      <w:r w:rsidR="0005605A" w:rsidRPr="003B5B2A">
        <w:rPr>
          <w:b w:val="0"/>
          <w:i/>
          <w:sz w:val="22"/>
          <w:lang w:eastAsia="en-GB"/>
        </w:rPr>
        <w:t xml:space="preserve"> Please ensure you keep up to date with all University communications and revisions of this document</w:t>
      </w:r>
      <w:r w:rsidR="00C07C85" w:rsidRPr="003B5B2A">
        <w:rPr>
          <w:b w:val="0"/>
          <w:i/>
          <w:sz w:val="22"/>
          <w:lang w:eastAsia="en-GB"/>
        </w:rPr>
        <w:t>, which will be updated to reflect changes in Government and PHE advice</w:t>
      </w:r>
      <w:r w:rsidR="00E178C9" w:rsidRPr="003B5B2A">
        <w:rPr>
          <w:b w:val="0"/>
          <w:i/>
          <w:sz w:val="22"/>
          <w:lang w:eastAsia="en-GB"/>
        </w:rPr>
        <w:t>.</w:t>
      </w:r>
    </w:p>
    <w:p w14:paraId="0B529CA7" w14:textId="77777777" w:rsidR="00B01F76" w:rsidRDefault="00B01F76" w:rsidP="00AC7263">
      <w:pPr>
        <w:pStyle w:val="NoSpacing"/>
        <w:shd w:val="clear" w:color="auto" w:fill="FFFFFF"/>
        <w:rPr>
          <w:rFonts w:ascii="Arial" w:eastAsiaTheme="minorEastAsia" w:hAnsi="Arial" w:cs="Times New Roman"/>
          <w:i/>
          <w:szCs w:val="20"/>
          <w:lang w:val="en-GB" w:eastAsia="en-GB"/>
        </w:rPr>
      </w:pPr>
    </w:p>
    <w:p w14:paraId="7B50659E" w14:textId="77777777" w:rsidR="008E26C5" w:rsidRPr="00ED43B4" w:rsidRDefault="009409A0" w:rsidP="00ED43B4">
      <w:pPr>
        <w:rPr>
          <w:i/>
          <w:sz w:val="22"/>
          <w:lang w:eastAsia="en-GB"/>
        </w:rPr>
      </w:pPr>
      <w:r w:rsidRPr="009409A0">
        <w:rPr>
          <w:b/>
          <w:lang w:eastAsia="en-GB"/>
        </w:rPr>
        <w:t>Assessment documentation</w:t>
      </w:r>
    </w:p>
    <w:p w14:paraId="56574C04" w14:textId="77777777" w:rsidR="009409A0" w:rsidRPr="003B5B2A" w:rsidRDefault="009409A0" w:rsidP="00AC7263">
      <w:pPr>
        <w:pStyle w:val="NoSpacing"/>
        <w:shd w:val="clear" w:color="auto" w:fill="FFFFFF"/>
        <w:rPr>
          <w:rFonts w:ascii="Arial" w:eastAsiaTheme="minorEastAsia" w:hAnsi="Arial" w:cs="Times New Roman"/>
          <w:i/>
          <w:szCs w:val="20"/>
          <w:lang w:val="en-GB" w:eastAsia="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21"/>
        <w:gridCol w:w="4622"/>
      </w:tblGrid>
      <w:tr w:rsidR="008E26C5" w:rsidRPr="008E26C5" w14:paraId="3D930A2B" w14:textId="77777777" w:rsidTr="000A5AF6">
        <w:tc>
          <w:tcPr>
            <w:tcW w:w="4621" w:type="dxa"/>
          </w:tcPr>
          <w:p w14:paraId="6E0C2BC3" w14:textId="77777777" w:rsidR="009409A0" w:rsidRDefault="009409A0" w:rsidP="008E26C5">
            <w:pPr>
              <w:rPr>
                <w:rFonts w:eastAsia="Times New Roman" w:cs="Arial"/>
                <w:sz w:val="22"/>
                <w:szCs w:val="22"/>
              </w:rPr>
            </w:pPr>
          </w:p>
          <w:p w14:paraId="63F7D0C6" w14:textId="77777777" w:rsidR="008E26C5" w:rsidRPr="008E26C5" w:rsidRDefault="008E26C5" w:rsidP="008E26C5">
            <w:pPr>
              <w:rPr>
                <w:rFonts w:eastAsia="Times New Roman" w:cs="Arial"/>
                <w:b/>
                <w:sz w:val="22"/>
                <w:szCs w:val="22"/>
              </w:rPr>
            </w:pPr>
            <w:r>
              <w:rPr>
                <w:rFonts w:eastAsia="Times New Roman" w:cs="Arial"/>
                <w:b/>
                <w:sz w:val="22"/>
                <w:szCs w:val="22"/>
              </w:rPr>
              <w:t>Part 1</w:t>
            </w:r>
            <w:r w:rsidR="00F32619">
              <w:rPr>
                <w:rFonts w:eastAsia="Times New Roman" w:cs="Arial"/>
                <w:b/>
                <w:sz w:val="22"/>
                <w:szCs w:val="22"/>
              </w:rPr>
              <w:t xml:space="preserve"> Individual Self-Assessment</w:t>
            </w:r>
          </w:p>
          <w:p w14:paraId="35111C5D" w14:textId="77777777" w:rsidR="008E26C5" w:rsidRPr="008E26C5" w:rsidRDefault="008E26C5" w:rsidP="008E26C5">
            <w:pPr>
              <w:rPr>
                <w:rFonts w:eastAsia="Times New Roman" w:cs="Arial"/>
                <w:b/>
                <w:sz w:val="22"/>
                <w:szCs w:val="22"/>
              </w:rPr>
            </w:pPr>
          </w:p>
          <w:p w14:paraId="6C79ECDB" w14:textId="77777777" w:rsidR="008E26C5" w:rsidRPr="008E26C5" w:rsidRDefault="008E26C5" w:rsidP="008E26C5">
            <w:pPr>
              <w:rPr>
                <w:rFonts w:eastAsia="Times New Roman" w:cs="Arial"/>
                <w:sz w:val="22"/>
                <w:szCs w:val="22"/>
              </w:rPr>
            </w:pPr>
          </w:p>
        </w:tc>
        <w:tc>
          <w:tcPr>
            <w:tcW w:w="4622" w:type="dxa"/>
          </w:tcPr>
          <w:p w14:paraId="1C807BEE" w14:textId="77777777" w:rsidR="008E26C5" w:rsidRPr="008E26C5" w:rsidRDefault="008E26C5" w:rsidP="008E26C5">
            <w:pPr>
              <w:rPr>
                <w:rFonts w:eastAsia="Times New Roman" w:cs="Arial"/>
                <w:sz w:val="22"/>
                <w:szCs w:val="22"/>
              </w:rPr>
            </w:pPr>
          </w:p>
          <w:p w14:paraId="081F225F" w14:textId="77777777" w:rsidR="008E26C5" w:rsidRPr="00247414" w:rsidRDefault="003E7354" w:rsidP="008E26C5">
            <w:pPr>
              <w:pStyle w:val="Title"/>
              <w:jc w:val="left"/>
              <w:rPr>
                <w:rFonts w:cs="Arial"/>
                <w:b w:val="0"/>
                <w:sz w:val="22"/>
                <w:lang w:eastAsia="en-GB"/>
              </w:rPr>
            </w:pPr>
            <w:r w:rsidRPr="00247414">
              <w:rPr>
                <w:rFonts w:cs="Arial"/>
                <w:b w:val="0"/>
                <w:sz w:val="22"/>
                <w:lang w:eastAsia="en-GB"/>
              </w:rPr>
              <w:t>If not already done so, i</w:t>
            </w:r>
            <w:r w:rsidR="008E26C5" w:rsidRPr="00247414">
              <w:rPr>
                <w:rFonts w:cs="Arial"/>
                <w:b w:val="0"/>
                <w:sz w:val="22"/>
                <w:lang w:eastAsia="en-GB"/>
              </w:rPr>
              <w:t xml:space="preserve">ndividual to complete the self-assessment </w:t>
            </w:r>
            <w:r w:rsidRPr="00247414">
              <w:rPr>
                <w:rFonts w:cs="Arial"/>
                <w:b w:val="0"/>
                <w:sz w:val="22"/>
                <w:lang w:eastAsia="en-GB"/>
              </w:rPr>
              <w:t xml:space="preserve">&amp; discuss with line manager. If already completed, </w:t>
            </w:r>
            <w:r w:rsidR="008E26C5" w:rsidRPr="00247414">
              <w:rPr>
                <w:rFonts w:cs="Arial"/>
                <w:b w:val="0"/>
                <w:sz w:val="22"/>
                <w:lang w:eastAsia="en-GB"/>
              </w:rPr>
              <w:t xml:space="preserve">to review and confirm </w:t>
            </w:r>
            <w:r w:rsidRPr="00247414">
              <w:rPr>
                <w:rFonts w:cs="Arial"/>
                <w:b w:val="0"/>
                <w:sz w:val="22"/>
                <w:lang w:eastAsia="en-GB"/>
              </w:rPr>
              <w:t xml:space="preserve">individual’s risk group with their line manager. </w:t>
            </w:r>
            <w:r w:rsidR="008E26C5" w:rsidRPr="00247414">
              <w:rPr>
                <w:rFonts w:cs="Arial"/>
                <w:b w:val="0"/>
                <w:sz w:val="22"/>
                <w:lang w:eastAsia="en-GB"/>
              </w:rPr>
              <w:t xml:space="preserve"> </w:t>
            </w:r>
          </w:p>
          <w:p w14:paraId="2D763FE0" w14:textId="77777777" w:rsidR="008E26C5" w:rsidRPr="00247414" w:rsidRDefault="008E26C5" w:rsidP="008E26C5">
            <w:pPr>
              <w:rPr>
                <w:rFonts w:eastAsia="Times New Roman" w:cs="Arial"/>
                <w:bCs/>
                <w:sz w:val="22"/>
                <w:szCs w:val="22"/>
              </w:rPr>
            </w:pPr>
          </w:p>
          <w:p w14:paraId="335C8606" w14:textId="77777777" w:rsidR="00470F39" w:rsidRDefault="008E26C5" w:rsidP="008E26C5">
            <w:pPr>
              <w:rPr>
                <w:rFonts w:eastAsia="Times New Roman" w:cs="Arial"/>
                <w:bCs/>
                <w:sz w:val="22"/>
                <w:szCs w:val="22"/>
              </w:rPr>
            </w:pPr>
            <w:r w:rsidRPr="008E26C5">
              <w:rPr>
                <w:rFonts w:eastAsia="Times New Roman" w:cs="Arial"/>
                <w:bCs/>
                <w:sz w:val="22"/>
                <w:szCs w:val="22"/>
              </w:rPr>
              <w:t xml:space="preserve">This does not need to be repeated if version </w:t>
            </w:r>
            <w:r w:rsidR="00E5015E">
              <w:rPr>
                <w:rFonts w:eastAsia="Times New Roman" w:cs="Arial"/>
                <w:bCs/>
                <w:sz w:val="22"/>
                <w:szCs w:val="22"/>
              </w:rPr>
              <w:t>5.3</w:t>
            </w:r>
            <w:r w:rsidR="00E5015E" w:rsidRPr="008E26C5">
              <w:rPr>
                <w:rFonts w:eastAsia="Times New Roman" w:cs="Arial"/>
                <w:bCs/>
                <w:sz w:val="22"/>
                <w:szCs w:val="22"/>
              </w:rPr>
              <w:t xml:space="preserve"> </w:t>
            </w:r>
            <w:r w:rsidRPr="008E26C5">
              <w:rPr>
                <w:rFonts w:eastAsia="Times New Roman" w:cs="Arial"/>
                <w:bCs/>
                <w:sz w:val="22"/>
                <w:szCs w:val="22"/>
              </w:rPr>
              <w:t xml:space="preserve">of the risk assessment has already been completed unless </w:t>
            </w:r>
          </w:p>
          <w:p w14:paraId="7BB796E9" w14:textId="7ECEEE50" w:rsidR="00470F39" w:rsidRPr="00470F39" w:rsidRDefault="00470F39" w:rsidP="00470F39">
            <w:pPr>
              <w:pStyle w:val="ListParagraph"/>
              <w:numPr>
                <w:ilvl w:val="0"/>
                <w:numId w:val="54"/>
              </w:numPr>
              <w:rPr>
                <w:rFonts w:eastAsia="Times New Roman" w:cs="Arial"/>
                <w:bCs/>
                <w:sz w:val="22"/>
                <w:szCs w:val="22"/>
              </w:rPr>
            </w:pPr>
            <w:r w:rsidRPr="00470F39">
              <w:rPr>
                <w:rFonts w:eastAsia="Times New Roman" w:cs="Arial"/>
                <w:bCs/>
                <w:sz w:val="22"/>
                <w:szCs w:val="22"/>
              </w:rPr>
              <w:t xml:space="preserve">there have been any significant changes in your health, job role or work environment to affect your risk group, </w:t>
            </w:r>
          </w:p>
          <w:p w14:paraId="4D25744F" w14:textId="2D49A26B" w:rsidR="00470F39" w:rsidRPr="00470F39" w:rsidRDefault="00470F39" w:rsidP="00470F39">
            <w:pPr>
              <w:pStyle w:val="ListParagraph"/>
              <w:numPr>
                <w:ilvl w:val="0"/>
                <w:numId w:val="54"/>
              </w:numPr>
              <w:rPr>
                <w:rFonts w:eastAsia="Times New Roman" w:cs="Arial"/>
                <w:bCs/>
                <w:sz w:val="22"/>
                <w:szCs w:val="22"/>
              </w:rPr>
            </w:pPr>
            <w:r w:rsidRPr="00470F39">
              <w:rPr>
                <w:rFonts w:eastAsia="Times New Roman" w:cs="Arial"/>
                <w:bCs/>
                <w:sz w:val="22"/>
                <w:szCs w:val="22"/>
              </w:rPr>
              <w:t>you are aged over 55 (and did not previously receive a shielding letter or identified as being in red risk group) or,</w:t>
            </w:r>
          </w:p>
          <w:p w14:paraId="59F59647" w14:textId="08A37D25" w:rsidR="008E26C5" w:rsidRPr="00470F39" w:rsidRDefault="00470F39" w:rsidP="00470F39">
            <w:pPr>
              <w:pStyle w:val="ListParagraph"/>
              <w:numPr>
                <w:ilvl w:val="0"/>
                <w:numId w:val="54"/>
              </w:numPr>
              <w:rPr>
                <w:rFonts w:eastAsia="Times New Roman" w:cs="Arial"/>
                <w:sz w:val="22"/>
                <w:szCs w:val="22"/>
              </w:rPr>
            </w:pPr>
            <w:r w:rsidRPr="00470F39">
              <w:rPr>
                <w:rFonts w:eastAsia="Times New Roman" w:cs="Arial"/>
                <w:bCs/>
                <w:sz w:val="22"/>
                <w:szCs w:val="22"/>
              </w:rPr>
              <w:t>are pregnant.</w:t>
            </w:r>
          </w:p>
        </w:tc>
      </w:tr>
      <w:tr w:rsidR="008E26C5" w:rsidRPr="008E26C5" w14:paraId="0DE0B97A" w14:textId="77777777" w:rsidTr="000A5AF6">
        <w:tc>
          <w:tcPr>
            <w:tcW w:w="4621" w:type="dxa"/>
          </w:tcPr>
          <w:p w14:paraId="4CF9EE6F" w14:textId="77777777" w:rsidR="008E26C5" w:rsidRPr="008E26C5" w:rsidRDefault="008E26C5" w:rsidP="008E26C5">
            <w:pPr>
              <w:rPr>
                <w:rFonts w:eastAsia="Times New Roman" w:cs="Arial"/>
                <w:sz w:val="22"/>
                <w:szCs w:val="22"/>
              </w:rPr>
            </w:pPr>
          </w:p>
          <w:p w14:paraId="2B3CF7DC" w14:textId="77777777" w:rsidR="008E26C5" w:rsidRPr="008E26C5" w:rsidRDefault="008E26C5" w:rsidP="008E26C5">
            <w:pPr>
              <w:rPr>
                <w:rFonts w:eastAsia="Times New Roman" w:cs="Arial"/>
                <w:b/>
                <w:sz w:val="22"/>
                <w:szCs w:val="22"/>
              </w:rPr>
            </w:pPr>
            <w:r>
              <w:rPr>
                <w:rFonts w:eastAsia="Times New Roman" w:cs="Arial"/>
                <w:b/>
                <w:sz w:val="22"/>
                <w:szCs w:val="22"/>
              </w:rPr>
              <w:t>Part 2</w:t>
            </w:r>
            <w:r w:rsidR="00F32619">
              <w:rPr>
                <w:rFonts w:eastAsia="Times New Roman" w:cs="Arial"/>
                <w:b/>
                <w:sz w:val="22"/>
                <w:szCs w:val="22"/>
              </w:rPr>
              <w:t xml:space="preserve"> Risk Assessment Outcome</w:t>
            </w:r>
          </w:p>
          <w:p w14:paraId="5CFD7D19" w14:textId="77777777" w:rsidR="008E26C5" w:rsidRPr="008E26C5" w:rsidRDefault="008E26C5" w:rsidP="008E26C5">
            <w:pPr>
              <w:rPr>
                <w:rFonts w:eastAsia="Times New Roman" w:cs="Arial"/>
                <w:b/>
                <w:sz w:val="22"/>
                <w:szCs w:val="22"/>
              </w:rPr>
            </w:pPr>
          </w:p>
          <w:p w14:paraId="03B5218B" w14:textId="77777777" w:rsidR="008E26C5" w:rsidRPr="008E26C5" w:rsidRDefault="008E26C5" w:rsidP="00860C57">
            <w:pPr>
              <w:rPr>
                <w:rFonts w:eastAsia="Times New Roman" w:cs="Arial"/>
                <w:i/>
                <w:sz w:val="22"/>
                <w:szCs w:val="22"/>
              </w:rPr>
            </w:pPr>
          </w:p>
        </w:tc>
        <w:tc>
          <w:tcPr>
            <w:tcW w:w="4622" w:type="dxa"/>
          </w:tcPr>
          <w:p w14:paraId="56D495D4" w14:textId="77777777" w:rsidR="008E26C5" w:rsidRPr="008E26C5" w:rsidRDefault="008E26C5" w:rsidP="008E26C5">
            <w:pPr>
              <w:rPr>
                <w:rFonts w:eastAsia="Times New Roman" w:cs="Arial"/>
                <w:sz w:val="22"/>
                <w:szCs w:val="22"/>
              </w:rPr>
            </w:pPr>
          </w:p>
          <w:p w14:paraId="3484D908" w14:textId="77777777" w:rsidR="008E26C5" w:rsidRPr="00860C57" w:rsidRDefault="008E26C5" w:rsidP="008E26C5">
            <w:pPr>
              <w:rPr>
                <w:rFonts w:cs="Arial"/>
                <w:sz w:val="22"/>
                <w:lang w:eastAsia="en-GB"/>
              </w:rPr>
            </w:pPr>
            <w:r w:rsidRPr="00860C57">
              <w:rPr>
                <w:rFonts w:cs="Arial"/>
                <w:sz w:val="22"/>
                <w:lang w:eastAsia="en-GB"/>
              </w:rPr>
              <w:t xml:space="preserve">Individual and their line manager to review and complete the </w:t>
            </w:r>
            <w:r w:rsidR="00860C57" w:rsidRPr="00860C57">
              <w:rPr>
                <w:rFonts w:cs="Arial"/>
                <w:sz w:val="22"/>
                <w:lang w:eastAsia="en-GB"/>
              </w:rPr>
              <w:t>risk assess</w:t>
            </w:r>
            <w:r w:rsidR="00860C57">
              <w:rPr>
                <w:rFonts w:cs="Arial"/>
                <w:sz w:val="22"/>
                <w:lang w:eastAsia="en-GB"/>
              </w:rPr>
              <w:t>ment</w:t>
            </w:r>
            <w:r w:rsidR="00860C57" w:rsidRPr="00860C57">
              <w:rPr>
                <w:rFonts w:cs="Arial"/>
                <w:sz w:val="22"/>
                <w:lang w:eastAsia="en-GB"/>
              </w:rPr>
              <w:t xml:space="preserve"> outcome.</w:t>
            </w:r>
          </w:p>
          <w:p w14:paraId="6786DAC6" w14:textId="77777777" w:rsidR="008E26C5" w:rsidRDefault="008E26C5" w:rsidP="008E26C5">
            <w:pPr>
              <w:rPr>
                <w:rFonts w:cs="Arial"/>
                <w:i/>
                <w:sz w:val="22"/>
                <w:lang w:eastAsia="en-GB"/>
              </w:rPr>
            </w:pPr>
          </w:p>
          <w:p w14:paraId="3B83DA16" w14:textId="77777777" w:rsidR="008E26C5" w:rsidRPr="00860C57" w:rsidRDefault="008E26C5" w:rsidP="008E26C5">
            <w:pPr>
              <w:rPr>
                <w:rFonts w:eastAsia="Times New Roman" w:cs="Arial"/>
                <w:bCs/>
                <w:sz w:val="22"/>
                <w:szCs w:val="22"/>
              </w:rPr>
            </w:pPr>
            <w:r w:rsidRPr="00860C57">
              <w:rPr>
                <w:rFonts w:cs="Arial"/>
                <w:sz w:val="22"/>
                <w:lang w:eastAsia="en-GB"/>
              </w:rPr>
              <w:t>Refer to local / department Covid risk assessment</w:t>
            </w:r>
            <w:r w:rsidR="00860C57" w:rsidRPr="00860C57">
              <w:rPr>
                <w:rFonts w:cs="Arial"/>
                <w:sz w:val="22"/>
                <w:lang w:eastAsia="en-GB"/>
              </w:rPr>
              <w:t xml:space="preserve"> to ensure the risk of exposure is reduced to as low as reasonable practicable.</w:t>
            </w:r>
          </w:p>
          <w:p w14:paraId="4C525702" w14:textId="77777777" w:rsidR="008E26C5" w:rsidRPr="008E26C5" w:rsidRDefault="008E26C5" w:rsidP="008E26C5">
            <w:pPr>
              <w:rPr>
                <w:rFonts w:eastAsia="Times New Roman" w:cs="Arial"/>
                <w:sz w:val="22"/>
                <w:szCs w:val="22"/>
              </w:rPr>
            </w:pPr>
          </w:p>
        </w:tc>
      </w:tr>
      <w:tr w:rsidR="008E26C5" w:rsidRPr="008E26C5" w14:paraId="2EF28B47" w14:textId="77777777" w:rsidTr="000A5AF6">
        <w:tc>
          <w:tcPr>
            <w:tcW w:w="4621" w:type="dxa"/>
          </w:tcPr>
          <w:p w14:paraId="01383752" w14:textId="77777777" w:rsidR="008E26C5" w:rsidRPr="008E26C5" w:rsidRDefault="008E26C5" w:rsidP="008E26C5">
            <w:pPr>
              <w:rPr>
                <w:rFonts w:eastAsia="Times New Roman" w:cs="Arial"/>
                <w:sz w:val="22"/>
                <w:szCs w:val="22"/>
              </w:rPr>
            </w:pPr>
          </w:p>
          <w:p w14:paraId="64AEE887" w14:textId="77777777" w:rsidR="008E26C5" w:rsidRPr="008E26C5" w:rsidRDefault="008E26C5" w:rsidP="008E26C5">
            <w:pPr>
              <w:rPr>
                <w:rFonts w:eastAsia="Times New Roman" w:cs="Arial"/>
                <w:b/>
                <w:sz w:val="22"/>
                <w:szCs w:val="22"/>
              </w:rPr>
            </w:pPr>
            <w:r>
              <w:rPr>
                <w:rFonts w:eastAsia="Times New Roman" w:cs="Arial"/>
                <w:b/>
                <w:sz w:val="22"/>
                <w:szCs w:val="22"/>
              </w:rPr>
              <w:t>Part 3</w:t>
            </w:r>
            <w:r w:rsidR="00F32619">
              <w:rPr>
                <w:rFonts w:eastAsia="Times New Roman" w:cs="Arial"/>
                <w:b/>
                <w:sz w:val="22"/>
                <w:szCs w:val="22"/>
              </w:rPr>
              <w:t xml:space="preserve"> Return to Workplace Supplementary Risk Assessment (for individuals identified as clinically extremely vulnerable)</w:t>
            </w:r>
          </w:p>
          <w:p w14:paraId="251B7589" w14:textId="77777777" w:rsidR="008E26C5" w:rsidRDefault="008E26C5" w:rsidP="008E26C5">
            <w:pPr>
              <w:rPr>
                <w:rFonts w:eastAsia="Times New Roman" w:cs="Arial"/>
                <w:sz w:val="22"/>
                <w:szCs w:val="22"/>
              </w:rPr>
            </w:pPr>
          </w:p>
          <w:p w14:paraId="2978DCB1" w14:textId="77777777" w:rsidR="00F32619" w:rsidRPr="008E26C5" w:rsidRDefault="00F32619" w:rsidP="008E26C5">
            <w:pPr>
              <w:rPr>
                <w:rFonts w:eastAsia="Times New Roman" w:cs="Arial"/>
                <w:sz w:val="22"/>
                <w:szCs w:val="22"/>
              </w:rPr>
            </w:pPr>
          </w:p>
          <w:p w14:paraId="1CB73690" w14:textId="77777777" w:rsidR="008E26C5" w:rsidRPr="008E26C5" w:rsidRDefault="008E26C5" w:rsidP="00860C57">
            <w:pPr>
              <w:rPr>
                <w:rFonts w:eastAsia="Times New Roman" w:cs="Arial"/>
                <w:sz w:val="22"/>
                <w:szCs w:val="22"/>
              </w:rPr>
            </w:pPr>
          </w:p>
        </w:tc>
        <w:tc>
          <w:tcPr>
            <w:tcW w:w="4622" w:type="dxa"/>
          </w:tcPr>
          <w:p w14:paraId="3BB4F7FF" w14:textId="77777777" w:rsidR="008E26C5" w:rsidRPr="008E26C5" w:rsidRDefault="008E26C5" w:rsidP="008E26C5">
            <w:pPr>
              <w:rPr>
                <w:rFonts w:eastAsia="Times New Roman" w:cs="Arial"/>
                <w:sz w:val="22"/>
                <w:szCs w:val="22"/>
              </w:rPr>
            </w:pPr>
          </w:p>
          <w:p w14:paraId="289AC8A1" w14:textId="77777777" w:rsidR="008E26C5" w:rsidRPr="00860C57" w:rsidRDefault="008E26C5" w:rsidP="00860C57">
            <w:pPr>
              <w:pStyle w:val="Title"/>
              <w:jc w:val="left"/>
              <w:rPr>
                <w:rFonts w:cs="Arial"/>
                <w:b w:val="0"/>
                <w:sz w:val="22"/>
                <w:lang w:eastAsia="en-GB"/>
              </w:rPr>
            </w:pPr>
            <w:r w:rsidRPr="00860C57">
              <w:rPr>
                <w:rFonts w:cs="Arial"/>
                <w:b w:val="0"/>
                <w:sz w:val="22"/>
                <w:lang w:eastAsia="en-GB"/>
              </w:rPr>
              <w:t>Return to Workplace supplementary staff risk assessment to be completed by individuals identified as being clinically extremely vulnerable (</w:t>
            </w:r>
            <w:r w:rsidR="001A20B1">
              <w:rPr>
                <w:rFonts w:cs="Arial"/>
                <w:b w:val="0"/>
                <w:sz w:val="22"/>
                <w:lang w:eastAsia="en-GB"/>
              </w:rPr>
              <w:t>high/</w:t>
            </w:r>
            <w:r w:rsidRPr="00860C57">
              <w:rPr>
                <w:rFonts w:cs="Arial"/>
                <w:b w:val="0"/>
                <w:sz w:val="22"/>
                <w:lang w:eastAsia="en-GB"/>
              </w:rPr>
              <w:t>red risk group).</w:t>
            </w:r>
            <w:r w:rsidR="00CB3317">
              <w:t xml:space="preserve"> </w:t>
            </w:r>
            <w:r w:rsidR="00CB3317" w:rsidRPr="00CB3317">
              <w:rPr>
                <w:rFonts w:cs="Arial"/>
                <w:b w:val="0"/>
                <w:sz w:val="22"/>
                <w:lang w:eastAsia="en-GB"/>
              </w:rPr>
              <w:t>To</w:t>
            </w:r>
            <w:r w:rsidR="00CB3317">
              <w:rPr>
                <w:rFonts w:cs="Arial"/>
                <w:b w:val="0"/>
                <w:sz w:val="22"/>
                <w:lang w:eastAsia="en-GB"/>
              </w:rPr>
              <w:t xml:space="preserve"> review this document with line </w:t>
            </w:r>
            <w:r w:rsidR="00CB3317" w:rsidRPr="00247414">
              <w:rPr>
                <w:rFonts w:cs="Arial"/>
                <w:b w:val="0"/>
                <w:sz w:val="22"/>
                <w:lang w:eastAsia="en-GB"/>
              </w:rPr>
              <w:t xml:space="preserve">manager </w:t>
            </w:r>
            <w:r w:rsidR="004160CC" w:rsidRPr="00247414">
              <w:rPr>
                <w:rFonts w:cs="Arial"/>
                <w:b w:val="0"/>
                <w:sz w:val="22"/>
                <w:lang w:eastAsia="en-GB"/>
              </w:rPr>
              <w:t xml:space="preserve">&amp; Schools HR </w:t>
            </w:r>
            <w:r w:rsidR="00CB3317">
              <w:rPr>
                <w:rFonts w:cs="Arial"/>
                <w:b w:val="0"/>
                <w:sz w:val="22"/>
                <w:lang w:eastAsia="en-GB"/>
              </w:rPr>
              <w:t xml:space="preserve">to </w:t>
            </w:r>
            <w:r w:rsidR="00CB3317" w:rsidRPr="00CB3317">
              <w:rPr>
                <w:rFonts w:cs="Arial"/>
                <w:b w:val="0"/>
                <w:sz w:val="22"/>
                <w:lang w:eastAsia="en-GB"/>
              </w:rPr>
              <w:t>facilitate a discussion to help enable a safe return to the workplace</w:t>
            </w:r>
          </w:p>
          <w:p w14:paraId="550F9DE8" w14:textId="77777777" w:rsidR="008E26C5" w:rsidRDefault="008E26C5" w:rsidP="008E26C5">
            <w:pPr>
              <w:rPr>
                <w:rFonts w:eastAsia="Times New Roman" w:cs="Arial"/>
                <w:sz w:val="22"/>
                <w:szCs w:val="22"/>
              </w:rPr>
            </w:pPr>
          </w:p>
          <w:p w14:paraId="5329A9D1" w14:textId="77777777" w:rsidR="008E26C5" w:rsidRDefault="00CB3317" w:rsidP="008E26C5">
            <w:pPr>
              <w:rPr>
                <w:rFonts w:eastAsia="Times New Roman" w:cs="Arial"/>
                <w:sz w:val="22"/>
                <w:szCs w:val="22"/>
              </w:rPr>
            </w:pPr>
            <w:r>
              <w:rPr>
                <w:rFonts w:eastAsia="Times New Roman" w:cs="Arial"/>
                <w:sz w:val="22"/>
                <w:szCs w:val="22"/>
              </w:rPr>
              <w:t xml:space="preserve">If, following this facilitated </w:t>
            </w:r>
            <w:r w:rsidR="004160CC" w:rsidRPr="00247414">
              <w:rPr>
                <w:rFonts w:eastAsia="Times New Roman" w:cs="Arial"/>
                <w:sz w:val="22"/>
                <w:szCs w:val="22"/>
              </w:rPr>
              <w:t>discussion,</w:t>
            </w:r>
            <w:r w:rsidRPr="00247414">
              <w:rPr>
                <w:rFonts w:eastAsia="Times New Roman" w:cs="Arial"/>
                <w:sz w:val="22"/>
                <w:szCs w:val="22"/>
              </w:rPr>
              <w:t xml:space="preserve"> further </w:t>
            </w:r>
            <w:r w:rsidR="004160CC" w:rsidRPr="00247414">
              <w:rPr>
                <w:rFonts w:eastAsia="Times New Roman" w:cs="Arial"/>
                <w:sz w:val="22"/>
                <w:szCs w:val="22"/>
              </w:rPr>
              <w:t xml:space="preserve">specific medical </w:t>
            </w:r>
            <w:r w:rsidRPr="00247414">
              <w:rPr>
                <w:rFonts w:eastAsia="Times New Roman" w:cs="Arial"/>
                <w:sz w:val="22"/>
                <w:szCs w:val="22"/>
              </w:rPr>
              <w:t>advice is required</w:t>
            </w:r>
            <w:r w:rsidR="004160CC" w:rsidRPr="00247414">
              <w:rPr>
                <w:rFonts w:eastAsia="Times New Roman" w:cs="Arial"/>
                <w:sz w:val="22"/>
                <w:szCs w:val="22"/>
              </w:rPr>
              <w:t>,</w:t>
            </w:r>
            <w:r w:rsidRPr="00247414">
              <w:rPr>
                <w:rFonts w:eastAsia="Times New Roman" w:cs="Arial"/>
                <w:sz w:val="22"/>
                <w:szCs w:val="22"/>
              </w:rPr>
              <w:t xml:space="preserve"> please </w:t>
            </w:r>
            <w:r w:rsidR="004160CC" w:rsidRPr="00247414">
              <w:rPr>
                <w:rFonts w:eastAsia="Times New Roman" w:cs="Arial"/>
                <w:sz w:val="22"/>
                <w:szCs w:val="22"/>
              </w:rPr>
              <w:t xml:space="preserve">complete a </w:t>
            </w:r>
            <w:r w:rsidRPr="00247414">
              <w:rPr>
                <w:rFonts w:eastAsia="Times New Roman" w:cs="Arial"/>
                <w:sz w:val="22"/>
                <w:szCs w:val="22"/>
              </w:rPr>
              <w:t>refer</w:t>
            </w:r>
            <w:r w:rsidR="004160CC" w:rsidRPr="00247414">
              <w:rPr>
                <w:rFonts w:eastAsia="Times New Roman" w:cs="Arial"/>
                <w:sz w:val="22"/>
                <w:szCs w:val="22"/>
              </w:rPr>
              <w:t xml:space="preserve">ral </w:t>
            </w:r>
            <w:r w:rsidR="00860C57" w:rsidRPr="00247414">
              <w:rPr>
                <w:rFonts w:eastAsia="Times New Roman" w:cs="Arial"/>
                <w:sz w:val="22"/>
                <w:szCs w:val="22"/>
              </w:rPr>
              <w:t xml:space="preserve">to OH using </w:t>
            </w:r>
            <w:r w:rsidR="00247414">
              <w:rPr>
                <w:rFonts w:eastAsia="Times New Roman" w:cs="Arial"/>
                <w:sz w:val="22"/>
                <w:szCs w:val="22"/>
              </w:rPr>
              <w:t xml:space="preserve">the </w:t>
            </w:r>
            <w:r w:rsidR="00860C57" w:rsidRPr="00247414">
              <w:rPr>
                <w:rFonts w:eastAsia="Times New Roman" w:cs="Arial"/>
                <w:sz w:val="22"/>
                <w:szCs w:val="22"/>
              </w:rPr>
              <w:t>Covid-19 referral form</w:t>
            </w:r>
            <w:r w:rsidR="00247414">
              <w:rPr>
                <w:rFonts w:eastAsia="Times New Roman" w:cs="Arial"/>
                <w:sz w:val="22"/>
                <w:szCs w:val="22"/>
              </w:rPr>
              <w:t>.</w:t>
            </w:r>
          </w:p>
          <w:p w14:paraId="00649D48" w14:textId="77777777" w:rsidR="008E26C5" w:rsidRPr="008E26C5" w:rsidRDefault="008E26C5" w:rsidP="00860C57">
            <w:pPr>
              <w:rPr>
                <w:rFonts w:eastAsia="Times New Roman" w:cs="Arial"/>
                <w:sz w:val="22"/>
                <w:szCs w:val="22"/>
              </w:rPr>
            </w:pPr>
          </w:p>
        </w:tc>
      </w:tr>
    </w:tbl>
    <w:p w14:paraId="29D5FE82" w14:textId="77777777" w:rsidR="00773AF4" w:rsidRDefault="00773AF4" w:rsidP="00AC7263">
      <w:pPr>
        <w:pStyle w:val="NoSpacing"/>
        <w:shd w:val="clear" w:color="auto" w:fill="FFFFFF"/>
        <w:rPr>
          <w:rFonts w:ascii="Arial" w:hAnsi="Arial"/>
          <w:lang w:eastAsia="en-GB"/>
        </w:rPr>
      </w:pPr>
    </w:p>
    <w:p w14:paraId="11918FAE" w14:textId="77777777" w:rsidR="0013626F" w:rsidRDefault="0013626F" w:rsidP="00AC7263">
      <w:pPr>
        <w:pStyle w:val="NoSpacing"/>
        <w:shd w:val="clear" w:color="auto" w:fill="FFFFFF"/>
        <w:rPr>
          <w:rFonts w:ascii="Arial" w:hAnsi="Arial"/>
          <w:lang w:eastAsia="en-GB"/>
        </w:rPr>
      </w:pPr>
    </w:p>
    <w:p w14:paraId="1841C082" w14:textId="77777777" w:rsidR="00BC2CEA" w:rsidRDefault="00BC2CEA" w:rsidP="00706246">
      <w:pPr>
        <w:pStyle w:val="NoSpacing"/>
        <w:shd w:val="clear" w:color="auto" w:fill="FFFFFF"/>
        <w:rPr>
          <w:rFonts w:ascii="Arial" w:hAnsi="Arial"/>
          <w:b/>
          <w:lang w:eastAsia="en-GB"/>
        </w:rPr>
      </w:pPr>
    </w:p>
    <w:p w14:paraId="2D82FAD8" w14:textId="77777777" w:rsidR="00374EE2" w:rsidRDefault="00374EE2" w:rsidP="00706246">
      <w:pPr>
        <w:pStyle w:val="NoSpacing"/>
        <w:shd w:val="clear" w:color="auto" w:fill="FFFFFF"/>
        <w:rPr>
          <w:rFonts w:ascii="Arial" w:hAnsi="Arial"/>
          <w:b/>
          <w:lang w:eastAsia="en-GB"/>
        </w:rPr>
      </w:pPr>
    </w:p>
    <w:p w14:paraId="14DDEC1D" w14:textId="77777777" w:rsidR="00374EE2" w:rsidRDefault="00374EE2">
      <w:pPr>
        <w:rPr>
          <w:rFonts w:eastAsia="MS Mincho" w:cs="Arial"/>
          <w:b/>
          <w:sz w:val="22"/>
          <w:szCs w:val="22"/>
          <w:lang w:val="en-US" w:eastAsia="en-GB"/>
        </w:rPr>
      </w:pPr>
      <w:r>
        <w:rPr>
          <w:b/>
          <w:lang w:eastAsia="en-GB"/>
        </w:rPr>
        <w:br w:type="page"/>
      </w:r>
    </w:p>
    <w:p w14:paraId="20B7DE7E" w14:textId="77777777" w:rsidR="00BC2CEA" w:rsidRDefault="00BC2CEA" w:rsidP="00706246">
      <w:pPr>
        <w:pStyle w:val="NoSpacing"/>
        <w:shd w:val="clear" w:color="auto" w:fill="FFFFFF"/>
        <w:rPr>
          <w:rFonts w:ascii="Arial" w:hAnsi="Arial"/>
          <w:b/>
          <w:lang w:eastAsia="en-GB"/>
        </w:rPr>
      </w:pPr>
      <w:r>
        <w:rPr>
          <w:rFonts w:ascii="Arial" w:hAnsi="Arial"/>
          <w:b/>
          <w:lang w:eastAsia="en-GB"/>
        </w:rPr>
        <w:lastRenderedPageBreak/>
        <w:t>Covid-19 Individual Self-assessment checklist</w:t>
      </w:r>
    </w:p>
    <w:p w14:paraId="48DF45F7" w14:textId="77777777" w:rsidR="00BC2CEA" w:rsidRDefault="00BC2CEA" w:rsidP="00706246">
      <w:pPr>
        <w:pStyle w:val="NoSpacing"/>
        <w:shd w:val="clear" w:color="auto" w:fill="FFFFFF"/>
        <w:rPr>
          <w:rFonts w:ascii="Arial" w:hAnsi="Arial"/>
          <w:b/>
          <w:lang w:eastAsia="en-GB"/>
        </w:rPr>
      </w:pPr>
    </w:p>
    <w:p w14:paraId="388BE56E" w14:textId="77777777" w:rsidR="00BC2CEA" w:rsidRDefault="00BC2CEA" w:rsidP="00706246">
      <w:pPr>
        <w:pStyle w:val="NoSpacing"/>
        <w:shd w:val="clear" w:color="auto" w:fill="FFFFFF"/>
        <w:rPr>
          <w:rFonts w:ascii="Arial" w:hAnsi="Arial"/>
          <w:lang w:eastAsia="en-GB"/>
        </w:rPr>
      </w:pPr>
      <w:r>
        <w:rPr>
          <w:rFonts w:ascii="Arial" w:hAnsi="Arial"/>
          <w:lang w:eastAsia="en-GB"/>
        </w:rPr>
        <w:t xml:space="preserve">Please review and complete the following document and update your line manager as to the outcome of your risk </w:t>
      </w:r>
      <w:r w:rsidRPr="00247414">
        <w:rPr>
          <w:rFonts w:ascii="Arial" w:hAnsi="Arial"/>
          <w:lang w:eastAsia="en-GB"/>
        </w:rPr>
        <w:t xml:space="preserve">assessment </w:t>
      </w:r>
      <w:r w:rsidR="008F6615" w:rsidRPr="00247414">
        <w:rPr>
          <w:rFonts w:ascii="Arial" w:hAnsi="Arial"/>
          <w:lang w:eastAsia="en-GB"/>
        </w:rPr>
        <w:t xml:space="preserve">and </w:t>
      </w:r>
      <w:r w:rsidRPr="00247414">
        <w:rPr>
          <w:rFonts w:ascii="Arial" w:hAnsi="Arial"/>
          <w:lang w:eastAsia="en-GB"/>
        </w:rPr>
        <w:t xml:space="preserve">individual </w:t>
      </w:r>
      <w:r>
        <w:rPr>
          <w:rFonts w:ascii="Arial" w:hAnsi="Arial"/>
          <w:lang w:eastAsia="en-GB"/>
        </w:rPr>
        <w:t xml:space="preserve">risk group.  </w:t>
      </w:r>
    </w:p>
    <w:p w14:paraId="69ED787D" w14:textId="77777777" w:rsidR="00FF58AC" w:rsidRDefault="00FF58AC" w:rsidP="00706246">
      <w:pPr>
        <w:pStyle w:val="NoSpacing"/>
        <w:shd w:val="clear" w:color="auto" w:fill="FFFFFF"/>
        <w:rPr>
          <w:rFonts w:ascii="Arial" w:hAnsi="Arial"/>
          <w:lang w:eastAsia="en-GB"/>
        </w:rPr>
      </w:pPr>
    </w:p>
    <w:p w14:paraId="563430D8" w14:textId="77777777" w:rsidR="00FF58AC" w:rsidRPr="00FF58AC" w:rsidRDefault="00FF58AC" w:rsidP="00706246">
      <w:pPr>
        <w:pStyle w:val="NoSpacing"/>
        <w:shd w:val="clear" w:color="auto" w:fill="FFFFFF"/>
        <w:rPr>
          <w:rFonts w:ascii="Arial" w:hAnsi="Arial"/>
          <w:b/>
          <w:lang w:eastAsia="en-GB"/>
        </w:rPr>
      </w:pPr>
      <w:r w:rsidRPr="00FF58AC">
        <w:rPr>
          <w:rFonts w:ascii="Arial" w:hAnsi="Arial"/>
          <w:b/>
          <w:lang w:eastAsia="en-GB"/>
        </w:rPr>
        <w:t>Information for all staff</w:t>
      </w:r>
    </w:p>
    <w:p w14:paraId="2B42BBB7" w14:textId="77777777" w:rsidR="00706246" w:rsidRDefault="00E83D3B" w:rsidP="00706246">
      <w:pPr>
        <w:pStyle w:val="NoSpacing"/>
        <w:shd w:val="clear" w:color="auto" w:fill="FFFFFF"/>
        <w:rPr>
          <w:rFonts w:ascii="Arial" w:hAnsi="Arial"/>
        </w:rPr>
      </w:pPr>
      <w:r>
        <w:rPr>
          <w:rFonts w:ascii="Arial" w:hAnsi="Arial"/>
          <w:lang w:eastAsia="en-GB"/>
        </w:rPr>
        <w:t>A</w:t>
      </w:r>
      <w:r w:rsidR="002F0A8E">
        <w:rPr>
          <w:rFonts w:ascii="Arial" w:hAnsi="Arial"/>
          <w:lang w:eastAsia="en-GB"/>
        </w:rPr>
        <w:t>ll staff</w:t>
      </w:r>
      <w:r w:rsidR="00C07C85">
        <w:rPr>
          <w:rFonts w:ascii="Arial" w:hAnsi="Arial"/>
          <w:lang w:eastAsia="en-GB"/>
        </w:rPr>
        <w:t xml:space="preserve"> </w:t>
      </w:r>
      <w:r w:rsidR="002F0A8E">
        <w:rPr>
          <w:rFonts w:ascii="Arial" w:hAnsi="Arial"/>
          <w:lang w:eastAsia="en-GB"/>
        </w:rPr>
        <w:t xml:space="preserve">are reminded </w:t>
      </w:r>
      <w:r w:rsidR="002F0A8E" w:rsidRPr="00773AF4">
        <w:rPr>
          <w:rFonts w:ascii="Arial" w:hAnsi="Arial"/>
          <w:lang w:eastAsia="en-GB"/>
        </w:rPr>
        <w:t xml:space="preserve">to </w:t>
      </w:r>
      <w:r w:rsidR="001C61E1" w:rsidRPr="00773AF4">
        <w:rPr>
          <w:rFonts w:ascii="Arial" w:hAnsi="Arial"/>
          <w:lang w:eastAsia="en-GB"/>
        </w:rPr>
        <w:t>adhere to</w:t>
      </w:r>
      <w:r w:rsidR="00C75785" w:rsidRPr="00773AF4">
        <w:rPr>
          <w:rFonts w:ascii="Arial" w:hAnsi="Arial"/>
          <w:lang w:eastAsia="en-GB"/>
        </w:rPr>
        <w:t xml:space="preserve"> the following guidance</w:t>
      </w:r>
      <w:r w:rsidR="00475AEB" w:rsidRPr="00773AF4">
        <w:rPr>
          <w:rFonts w:ascii="Arial" w:hAnsi="Arial"/>
          <w:lang w:eastAsia="en-GB"/>
        </w:rPr>
        <w:t xml:space="preserve"> </w:t>
      </w:r>
      <w:r w:rsidR="001C61E1" w:rsidRPr="00773AF4">
        <w:rPr>
          <w:rFonts w:ascii="Arial" w:hAnsi="Arial"/>
          <w:lang w:eastAsia="en-GB"/>
        </w:rPr>
        <w:t>and</w:t>
      </w:r>
      <w:r w:rsidR="00475AEB" w:rsidRPr="00773AF4">
        <w:rPr>
          <w:rFonts w:ascii="Arial" w:hAnsi="Arial"/>
          <w:lang w:eastAsia="en-GB"/>
        </w:rPr>
        <w:t xml:space="preserve"> additional information</w:t>
      </w:r>
      <w:r w:rsidR="00B01A49" w:rsidRPr="00773AF4">
        <w:rPr>
          <w:rFonts w:ascii="Arial" w:hAnsi="Arial"/>
          <w:lang w:eastAsia="en-GB"/>
        </w:rPr>
        <w:t>, which</w:t>
      </w:r>
      <w:r w:rsidR="00475AEB" w:rsidRPr="00773AF4">
        <w:rPr>
          <w:rFonts w:ascii="Arial" w:hAnsi="Arial"/>
          <w:lang w:eastAsia="en-GB"/>
        </w:rPr>
        <w:t xml:space="preserve"> </w:t>
      </w:r>
      <w:r w:rsidR="00475AEB">
        <w:rPr>
          <w:rFonts w:ascii="Arial" w:hAnsi="Arial"/>
          <w:lang w:eastAsia="en-GB"/>
        </w:rPr>
        <w:t xml:space="preserve">is available at </w:t>
      </w:r>
      <w:hyperlink r:id="rId19" w:history="1">
        <w:r w:rsidR="00706246" w:rsidRPr="00706246">
          <w:rPr>
            <w:rStyle w:val="Hyperlink"/>
            <w:rFonts w:ascii="Arial" w:hAnsi="Arial"/>
          </w:rPr>
          <w:t>https://www.cam.ac.uk/coronavirus/stay-safe-cambridge-uni</w:t>
        </w:r>
      </w:hyperlink>
      <w:r w:rsidR="00706246" w:rsidRPr="00706246">
        <w:rPr>
          <w:rFonts w:ascii="Arial" w:hAnsi="Arial"/>
        </w:rPr>
        <w:t xml:space="preserve"> </w:t>
      </w:r>
    </w:p>
    <w:p w14:paraId="3A282EE0" w14:textId="1D6FDD11" w:rsidR="00DD261E" w:rsidRDefault="00E50BAF" w:rsidP="00DD261E">
      <w:pPr>
        <w:pStyle w:val="Title"/>
        <w:numPr>
          <w:ilvl w:val="0"/>
          <w:numId w:val="2"/>
        </w:numPr>
        <w:jc w:val="left"/>
        <w:rPr>
          <w:rFonts w:cs="Arial"/>
          <w:b w:val="0"/>
          <w:i/>
          <w:sz w:val="22"/>
          <w:lang w:eastAsia="en-GB"/>
        </w:rPr>
      </w:pPr>
      <w:r>
        <w:rPr>
          <w:rFonts w:cs="Arial"/>
          <w:b w:val="0"/>
          <w:sz w:val="22"/>
          <w:szCs w:val="22"/>
        </w:rPr>
        <w:t xml:space="preserve">Follow </w:t>
      </w:r>
      <w:hyperlink r:id="rId20" w:history="1">
        <w:r w:rsidR="00DD261E" w:rsidRPr="00A62EDC">
          <w:rPr>
            <w:rStyle w:val="Hyperlink"/>
            <w:rFonts w:cs="Arial"/>
            <w:b w:val="0"/>
            <w:sz w:val="22"/>
            <w:szCs w:val="22"/>
          </w:rPr>
          <w:t>University guidance on easing of COVID-19 restrictions</w:t>
        </w:r>
      </w:hyperlink>
      <w:r w:rsidR="00DD261E">
        <w:rPr>
          <w:rFonts w:cs="Arial"/>
          <w:b w:val="0"/>
          <w:sz w:val="22"/>
          <w:szCs w:val="22"/>
        </w:rPr>
        <w:t xml:space="preserve"> and information on use of face coverings / social distancing / individual t</w:t>
      </w:r>
      <w:r w:rsidR="00A62EDC">
        <w:rPr>
          <w:rFonts w:cs="Arial"/>
          <w:b w:val="0"/>
          <w:sz w:val="22"/>
          <w:szCs w:val="22"/>
        </w:rPr>
        <w:t>esting and COVID-19 vaccination.</w:t>
      </w:r>
    </w:p>
    <w:p w14:paraId="329B2796" w14:textId="13BD5C8B" w:rsidR="007D710B" w:rsidRPr="00374EE2" w:rsidRDefault="007D710B" w:rsidP="000B1953">
      <w:pPr>
        <w:pStyle w:val="Default"/>
        <w:numPr>
          <w:ilvl w:val="0"/>
          <w:numId w:val="2"/>
        </w:numPr>
        <w:spacing w:after="27"/>
        <w:rPr>
          <w:color w:val="auto"/>
          <w:sz w:val="22"/>
          <w:szCs w:val="22"/>
        </w:rPr>
      </w:pPr>
      <w:r w:rsidRPr="007D710B">
        <w:rPr>
          <w:color w:val="auto"/>
          <w:sz w:val="22"/>
          <w:szCs w:val="22"/>
        </w:rPr>
        <w:t xml:space="preserve">Wash your hands more often than usual, using soap and hot water for at least 20 seconds, or use a hand sanitiser - when you get </w:t>
      </w:r>
      <w:r w:rsidR="00B01A49" w:rsidRPr="007D710B">
        <w:rPr>
          <w:color w:val="auto"/>
          <w:sz w:val="22"/>
          <w:szCs w:val="22"/>
        </w:rPr>
        <w:t>home, into work, and during the day, before and after you eat,</w:t>
      </w:r>
      <w:r w:rsidRPr="007D710B">
        <w:rPr>
          <w:color w:val="auto"/>
          <w:sz w:val="22"/>
          <w:szCs w:val="22"/>
        </w:rPr>
        <w:t xml:space="preserve"> or handle food, and after using the toilet. Hand </w:t>
      </w:r>
      <w:r w:rsidR="00B01A49" w:rsidRPr="007D710B">
        <w:rPr>
          <w:color w:val="auto"/>
          <w:sz w:val="22"/>
          <w:szCs w:val="22"/>
        </w:rPr>
        <w:t>sanitiser, soap,</w:t>
      </w:r>
      <w:r w:rsidRPr="007D710B">
        <w:rPr>
          <w:color w:val="auto"/>
          <w:sz w:val="22"/>
          <w:szCs w:val="22"/>
        </w:rPr>
        <w:t xml:space="preserve"> and hot water will be provided</w:t>
      </w:r>
      <w:r w:rsidR="00A62EDC" w:rsidRPr="00A62EDC">
        <w:rPr>
          <w:color w:val="auto"/>
          <w:sz w:val="22"/>
          <w:szCs w:val="22"/>
        </w:rPr>
        <w:t xml:space="preserve"> </w:t>
      </w:r>
      <w:r w:rsidR="00A62EDC" w:rsidRPr="007D710B">
        <w:rPr>
          <w:color w:val="auto"/>
          <w:sz w:val="22"/>
          <w:szCs w:val="22"/>
        </w:rPr>
        <w:t>Touchin</w:t>
      </w:r>
      <w:r w:rsidR="00A62EDC">
        <w:rPr>
          <w:color w:val="auto"/>
          <w:sz w:val="22"/>
          <w:szCs w:val="22"/>
        </w:rPr>
        <w:t>g of the face should be avoided</w:t>
      </w:r>
      <w:r w:rsidRPr="007D710B">
        <w:rPr>
          <w:color w:val="auto"/>
          <w:sz w:val="22"/>
          <w:szCs w:val="22"/>
        </w:rPr>
        <w:t xml:space="preserve">. </w:t>
      </w:r>
      <w:hyperlink r:id="rId21" w:history="1">
        <w:r w:rsidR="00A62EDC" w:rsidRPr="00A62EDC">
          <w:rPr>
            <w:rStyle w:val="Hyperlink"/>
            <w:sz w:val="22"/>
            <w:szCs w:val="22"/>
          </w:rPr>
          <w:t>Practical safety measures.</w:t>
        </w:r>
      </w:hyperlink>
      <w:r w:rsidR="00A62EDC">
        <w:rPr>
          <w:color w:val="auto"/>
          <w:sz w:val="22"/>
          <w:szCs w:val="22"/>
        </w:rPr>
        <w:t xml:space="preserve"> </w:t>
      </w:r>
    </w:p>
    <w:p w14:paraId="054A61AA" w14:textId="77777777" w:rsidR="00AC7263" w:rsidRPr="005C7699" w:rsidRDefault="00AC7263" w:rsidP="00B01F76">
      <w:pPr>
        <w:pStyle w:val="Default"/>
        <w:numPr>
          <w:ilvl w:val="0"/>
          <w:numId w:val="2"/>
        </w:numPr>
        <w:spacing w:after="27"/>
        <w:rPr>
          <w:color w:val="auto"/>
          <w:sz w:val="22"/>
          <w:szCs w:val="22"/>
        </w:rPr>
      </w:pPr>
      <w:r w:rsidRPr="005C7699">
        <w:rPr>
          <w:color w:val="auto"/>
          <w:sz w:val="22"/>
          <w:szCs w:val="22"/>
        </w:rPr>
        <w:t xml:space="preserve">Ensure that you are aware of the actions to take if you develop any </w:t>
      </w:r>
      <w:r w:rsidR="00475AEB" w:rsidRPr="005C7699">
        <w:rPr>
          <w:color w:val="auto"/>
          <w:sz w:val="22"/>
          <w:szCs w:val="22"/>
        </w:rPr>
        <w:t>C</w:t>
      </w:r>
      <w:r w:rsidR="00F15C88">
        <w:rPr>
          <w:color w:val="auto"/>
          <w:sz w:val="22"/>
          <w:szCs w:val="22"/>
        </w:rPr>
        <w:t>OVID</w:t>
      </w:r>
      <w:r w:rsidRPr="005C7699">
        <w:rPr>
          <w:color w:val="auto"/>
          <w:sz w:val="22"/>
          <w:szCs w:val="22"/>
        </w:rPr>
        <w:t>-19 symptoms</w:t>
      </w:r>
      <w:r w:rsidR="002B69CE">
        <w:rPr>
          <w:color w:val="auto"/>
          <w:sz w:val="22"/>
          <w:szCs w:val="22"/>
        </w:rPr>
        <w:t xml:space="preserve"> and correct procedures are followed during resultant absence from work</w:t>
      </w:r>
      <w:r w:rsidR="00B01F76">
        <w:rPr>
          <w:color w:val="auto"/>
          <w:sz w:val="22"/>
          <w:szCs w:val="22"/>
        </w:rPr>
        <w:t>:</w:t>
      </w:r>
      <w:r w:rsidR="00B01F76" w:rsidRPr="00B01F76">
        <w:t xml:space="preserve"> </w:t>
      </w:r>
    </w:p>
    <w:p w14:paraId="119164C4" w14:textId="77777777" w:rsidR="00AC7263" w:rsidRPr="005C7699" w:rsidRDefault="00C37494" w:rsidP="00374EE2">
      <w:pPr>
        <w:pStyle w:val="ListParagraph"/>
        <w:ind w:left="360"/>
        <w:rPr>
          <w:sz w:val="22"/>
          <w:szCs w:val="22"/>
        </w:rPr>
      </w:pPr>
      <w:hyperlink r:id="rId22" w:history="1">
        <w:r w:rsidR="0039792F" w:rsidRPr="0039792F">
          <w:rPr>
            <w:rStyle w:val="Hyperlink"/>
            <w:sz w:val="22"/>
            <w:szCs w:val="22"/>
          </w:rPr>
          <w:t>https://www.cam.ac.uk/coronavirus/stay-safe-cambridge-uni/report-symptoms-and-get-a-test</w:t>
        </w:r>
      </w:hyperlink>
      <w:r w:rsidR="0039792F" w:rsidRPr="0039792F">
        <w:rPr>
          <w:sz w:val="22"/>
          <w:szCs w:val="22"/>
        </w:rPr>
        <w:t xml:space="preserve"> </w:t>
      </w:r>
    </w:p>
    <w:p w14:paraId="2BDDE24D" w14:textId="232EF08C" w:rsidR="001F4FFA" w:rsidRPr="001F4FFA" w:rsidRDefault="001F4FFA" w:rsidP="001F4FFA">
      <w:pPr>
        <w:pStyle w:val="ListParagraph"/>
        <w:numPr>
          <w:ilvl w:val="0"/>
          <w:numId w:val="2"/>
        </w:numPr>
        <w:rPr>
          <w:rFonts w:cs="Arial"/>
          <w:sz w:val="22"/>
          <w:szCs w:val="22"/>
          <w:lang w:val="en-US" w:eastAsia="en-GB"/>
        </w:rPr>
      </w:pPr>
      <w:r w:rsidRPr="001F4FFA">
        <w:rPr>
          <w:rFonts w:cs="Arial"/>
          <w:sz w:val="22"/>
          <w:szCs w:val="22"/>
          <w:lang w:val="en-US" w:eastAsia="en-GB"/>
        </w:rPr>
        <w:t xml:space="preserve">Ensure that </w:t>
      </w:r>
      <w:r>
        <w:rPr>
          <w:rFonts w:cs="Arial"/>
          <w:sz w:val="22"/>
          <w:szCs w:val="22"/>
          <w:lang w:val="en-US" w:eastAsia="en-GB"/>
        </w:rPr>
        <w:t>you</w:t>
      </w:r>
      <w:r w:rsidRPr="001F4FFA">
        <w:rPr>
          <w:rFonts w:cs="Arial"/>
          <w:sz w:val="22"/>
          <w:szCs w:val="22"/>
          <w:lang w:val="en-US" w:eastAsia="en-GB"/>
        </w:rPr>
        <w:t xml:space="preserve"> know how to access testing if symptomatic</w:t>
      </w:r>
      <w:r>
        <w:rPr>
          <w:rFonts w:cs="Arial"/>
          <w:sz w:val="22"/>
          <w:szCs w:val="22"/>
          <w:lang w:val="en-US" w:eastAsia="en-GB"/>
        </w:rPr>
        <w:t>,</w:t>
      </w:r>
      <w:r w:rsidRPr="001F4FFA">
        <w:rPr>
          <w:rFonts w:cs="Arial"/>
          <w:sz w:val="22"/>
          <w:szCs w:val="22"/>
          <w:lang w:val="en-US" w:eastAsia="en-GB"/>
        </w:rPr>
        <w:t xml:space="preserve"> either via the </w:t>
      </w:r>
      <w:hyperlink r:id="rId23" w:history="1">
        <w:r w:rsidRPr="00A62EDC">
          <w:rPr>
            <w:rStyle w:val="Hyperlink"/>
            <w:rFonts w:cs="Arial"/>
            <w:sz w:val="22"/>
            <w:szCs w:val="22"/>
            <w:lang w:val="en-US" w:eastAsia="en-GB"/>
          </w:rPr>
          <w:t>University testing service</w:t>
        </w:r>
      </w:hyperlink>
      <w:r w:rsidRPr="001F4FFA">
        <w:rPr>
          <w:rFonts w:cs="Arial"/>
          <w:sz w:val="22"/>
          <w:szCs w:val="22"/>
          <w:lang w:val="en-US" w:eastAsia="en-GB"/>
        </w:rPr>
        <w:t xml:space="preserve"> or </w:t>
      </w:r>
      <w:r w:rsidR="00A62EDC">
        <w:rPr>
          <w:rFonts w:cs="Arial"/>
          <w:sz w:val="22"/>
          <w:szCs w:val="22"/>
          <w:lang w:val="en-US" w:eastAsia="en-GB"/>
        </w:rPr>
        <w:t xml:space="preserve">via </w:t>
      </w:r>
      <w:hyperlink r:id="rId24" w:history="1">
        <w:r w:rsidRPr="00A62EDC">
          <w:rPr>
            <w:rStyle w:val="Hyperlink"/>
            <w:rFonts w:cs="Arial"/>
            <w:sz w:val="22"/>
            <w:szCs w:val="22"/>
            <w:lang w:val="en-US" w:eastAsia="en-GB"/>
          </w:rPr>
          <w:t>the NHS</w:t>
        </w:r>
      </w:hyperlink>
      <w:r w:rsidRPr="001F4FFA">
        <w:rPr>
          <w:rFonts w:cs="Arial"/>
          <w:sz w:val="22"/>
          <w:szCs w:val="22"/>
          <w:lang w:val="en-US" w:eastAsia="en-GB"/>
        </w:rPr>
        <w:t xml:space="preserve"> </w:t>
      </w:r>
    </w:p>
    <w:p w14:paraId="37B44FF9" w14:textId="77777777" w:rsidR="00942269" w:rsidRPr="00374EE2" w:rsidRDefault="00475AEB" w:rsidP="00942269">
      <w:pPr>
        <w:pStyle w:val="Default"/>
        <w:numPr>
          <w:ilvl w:val="0"/>
          <w:numId w:val="2"/>
        </w:numPr>
        <w:spacing w:after="27"/>
        <w:rPr>
          <w:color w:val="auto"/>
          <w:sz w:val="22"/>
          <w:szCs w:val="22"/>
        </w:rPr>
      </w:pPr>
      <w:r w:rsidRPr="00942269">
        <w:rPr>
          <w:color w:val="auto"/>
          <w:sz w:val="22"/>
          <w:szCs w:val="22"/>
        </w:rPr>
        <w:t>C</w:t>
      </w:r>
      <w:r w:rsidR="00F15C88">
        <w:rPr>
          <w:color w:val="auto"/>
          <w:sz w:val="22"/>
          <w:szCs w:val="22"/>
        </w:rPr>
        <w:t>OVID</w:t>
      </w:r>
      <w:r w:rsidR="00AC7263" w:rsidRPr="00942269">
        <w:rPr>
          <w:color w:val="auto"/>
          <w:sz w:val="22"/>
          <w:szCs w:val="22"/>
        </w:rPr>
        <w:t>-19 related absence (e.g. self- isolation for symptoms, isolation as a household member,</w:t>
      </w:r>
      <w:r w:rsidR="00484F35" w:rsidRPr="00484F35">
        <w:t xml:space="preserve"> </w:t>
      </w:r>
      <w:r w:rsidR="00484F35" w:rsidRPr="00484F35">
        <w:rPr>
          <w:color w:val="auto"/>
          <w:sz w:val="22"/>
          <w:szCs w:val="22"/>
        </w:rPr>
        <w:t>isolation having received a notification to self-isolate from NHS Test and Trace,</w:t>
      </w:r>
      <w:r w:rsidR="00AC7263" w:rsidRPr="00942269">
        <w:rPr>
          <w:color w:val="auto"/>
          <w:sz w:val="22"/>
          <w:szCs w:val="22"/>
        </w:rPr>
        <w:t xml:space="preserve"> </w:t>
      </w:r>
      <w:r w:rsidR="00942269" w:rsidRPr="00942269">
        <w:rPr>
          <w:color w:val="auto"/>
          <w:sz w:val="22"/>
          <w:szCs w:val="22"/>
        </w:rPr>
        <w:t xml:space="preserve">and </w:t>
      </w:r>
      <w:r w:rsidR="00942269" w:rsidRPr="00816298">
        <w:rPr>
          <w:color w:val="auto"/>
          <w:sz w:val="22"/>
          <w:szCs w:val="22"/>
        </w:rPr>
        <w:t>isolation</w:t>
      </w:r>
      <w:r w:rsidR="00AC7263" w:rsidRPr="00816298">
        <w:rPr>
          <w:color w:val="auto"/>
          <w:sz w:val="22"/>
          <w:szCs w:val="22"/>
        </w:rPr>
        <w:t xml:space="preserve"> in relation to shielding</w:t>
      </w:r>
      <w:r w:rsidR="002B55B9" w:rsidRPr="00816298">
        <w:rPr>
          <w:color w:val="auto"/>
          <w:sz w:val="22"/>
          <w:szCs w:val="22"/>
        </w:rPr>
        <w:t xml:space="preserve"> </w:t>
      </w:r>
      <w:r w:rsidR="002B55B9" w:rsidRPr="002B55B9">
        <w:rPr>
          <w:sz w:val="22"/>
          <w:szCs w:val="22"/>
        </w:rPr>
        <w:t>[where this is recommended by the government]</w:t>
      </w:r>
      <w:r w:rsidR="00AC7263" w:rsidRPr="002B55B9">
        <w:rPr>
          <w:color w:val="auto"/>
          <w:sz w:val="22"/>
          <w:szCs w:val="22"/>
        </w:rPr>
        <w:t>) is</w:t>
      </w:r>
      <w:r w:rsidR="00AC7263" w:rsidRPr="00942269">
        <w:rPr>
          <w:color w:val="auto"/>
          <w:sz w:val="22"/>
          <w:szCs w:val="22"/>
        </w:rPr>
        <w:t xml:space="preserve"> supported by the </w:t>
      </w:r>
      <w:r w:rsidR="00E83D3B" w:rsidRPr="00942269">
        <w:rPr>
          <w:color w:val="auto"/>
          <w:sz w:val="22"/>
          <w:szCs w:val="22"/>
        </w:rPr>
        <w:t>Universit</w:t>
      </w:r>
      <w:r w:rsidR="00942269" w:rsidRPr="00942269">
        <w:rPr>
          <w:color w:val="auto"/>
          <w:sz w:val="22"/>
          <w:szCs w:val="22"/>
        </w:rPr>
        <w:t>y.</w:t>
      </w:r>
    </w:p>
    <w:p w14:paraId="1B6CC3D3" w14:textId="0EB017F1" w:rsidR="002B69CE" w:rsidRPr="00374EE2" w:rsidRDefault="00AC7263" w:rsidP="00374EE2">
      <w:pPr>
        <w:pStyle w:val="ListParagraph"/>
        <w:numPr>
          <w:ilvl w:val="0"/>
          <w:numId w:val="2"/>
        </w:numPr>
        <w:rPr>
          <w:rFonts w:cs="Arial"/>
          <w:sz w:val="22"/>
          <w:szCs w:val="22"/>
          <w:lang w:eastAsia="en-GB"/>
        </w:rPr>
      </w:pPr>
      <w:r w:rsidRPr="002B69CE">
        <w:rPr>
          <w:sz w:val="22"/>
          <w:szCs w:val="22"/>
        </w:rPr>
        <w:t xml:space="preserve">Psychological support is available for any </w:t>
      </w:r>
      <w:r w:rsidR="00C07C85">
        <w:rPr>
          <w:sz w:val="22"/>
          <w:szCs w:val="22"/>
        </w:rPr>
        <w:t>individual</w:t>
      </w:r>
      <w:r w:rsidRPr="002B69CE">
        <w:rPr>
          <w:sz w:val="22"/>
          <w:szCs w:val="22"/>
        </w:rPr>
        <w:t xml:space="preserve"> concerned </w:t>
      </w:r>
      <w:r w:rsidR="002B69CE" w:rsidRPr="002B69CE">
        <w:rPr>
          <w:sz w:val="22"/>
          <w:szCs w:val="22"/>
        </w:rPr>
        <w:t>about the</w:t>
      </w:r>
      <w:r w:rsidR="00E3756B" w:rsidRPr="002B69CE">
        <w:rPr>
          <w:sz w:val="22"/>
          <w:szCs w:val="22"/>
        </w:rPr>
        <w:t>ir mental health</w:t>
      </w:r>
      <w:r w:rsidR="003B39C8">
        <w:rPr>
          <w:sz w:val="22"/>
          <w:szCs w:val="22"/>
        </w:rPr>
        <w:t xml:space="preserve"> since the COVID</w:t>
      </w:r>
      <w:r w:rsidR="002B69CE" w:rsidRPr="002B69CE">
        <w:rPr>
          <w:sz w:val="22"/>
          <w:szCs w:val="22"/>
        </w:rPr>
        <w:t>-19 pandemic and/or</w:t>
      </w:r>
      <w:r w:rsidR="00E3756B" w:rsidRPr="002B69CE">
        <w:rPr>
          <w:sz w:val="22"/>
          <w:szCs w:val="22"/>
        </w:rPr>
        <w:t xml:space="preserve"> </w:t>
      </w:r>
      <w:r w:rsidRPr="002B69CE">
        <w:rPr>
          <w:sz w:val="22"/>
          <w:szCs w:val="22"/>
        </w:rPr>
        <w:t xml:space="preserve">their vulnerability to </w:t>
      </w:r>
      <w:r w:rsidR="00475AEB" w:rsidRPr="002B69CE">
        <w:rPr>
          <w:sz w:val="22"/>
          <w:szCs w:val="22"/>
        </w:rPr>
        <w:t>C</w:t>
      </w:r>
      <w:r w:rsidR="00F15C88">
        <w:rPr>
          <w:sz w:val="22"/>
          <w:szCs w:val="22"/>
        </w:rPr>
        <w:t>OVID</w:t>
      </w:r>
      <w:r w:rsidRPr="002B69CE">
        <w:rPr>
          <w:sz w:val="22"/>
          <w:szCs w:val="22"/>
        </w:rPr>
        <w:t>-19</w:t>
      </w:r>
      <w:r w:rsidR="00E3756B" w:rsidRPr="002B69CE">
        <w:rPr>
          <w:sz w:val="22"/>
          <w:szCs w:val="22"/>
        </w:rPr>
        <w:t xml:space="preserve">. </w:t>
      </w:r>
      <w:r w:rsidR="002B69CE" w:rsidRPr="002B69CE">
        <w:rPr>
          <w:sz w:val="22"/>
          <w:szCs w:val="22"/>
        </w:rPr>
        <w:t xml:space="preserve">Staff support </w:t>
      </w:r>
      <w:r w:rsidR="00E3756B" w:rsidRPr="002B69CE">
        <w:rPr>
          <w:sz w:val="22"/>
          <w:szCs w:val="22"/>
        </w:rPr>
        <w:t>can be accessed</w:t>
      </w:r>
      <w:r w:rsidR="00E83D3B" w:rsidRPr="002B69CE">
        <w:rPr>
          <w:sz w:val="22"/>
          <w:szCs w:val="22"/>
        </w:rPr>
        <w:t xml:space="preserve"> through the </w:t>
      </w:r>
      <w:hyperlink r:id="rId25" w:history="1">
        <w:r w:rsidR="00E83D3B" w:rsidRPr="00A62EDC">
          <w:rPr>
            <w:rStyle w:val="Hyperlink"/>
            <w:sz w:val="22"/>
            <w:szCs w:val="22"/>
          </w:rPr>
          <w:t>University Staff Counselling Centre</w:t>
        </w:r>
      </w:hyperlink>
      <w:r w:rsidR="00E83D3B" w:rsidRPr="002B69CE">
        <w:rPr>
          <w:sz w:val="22"/>
          <w:szCs w:val="22"/>
        </w:rPr>
        <w:t xml:space="preserve"> </w:t>
      </w:r>
      <w:r w:rsidR="002B69CE">
        <w:rPr>
          <w:rFonts w:cs="Arial"/>
          <w:sz w:val="22"/>
          <w:szCs w:val="22"/>
          <w:lang w:eastAsia="en-GB"/>
        </w:rPr>
        <w:t>and student</w:t>
      </w:r>
      <w:r w:rsidR="00C07C85">
        <w:rPr>
          <w:rFonts w:cs="Arial"/>
          <w:sz w:val="22"/>
          <w:szCs w:val="22"/>
          <w:lang w:eastAsia="en-GB"/>
        </w:rPr>
        <w:t xml:space="preserve"> support</w:t>
      </w:r>
      <w:r w:rsidR="002B69CE">
        <w:rPr>
          <w:rFonts w:cs="Arial"/>
          <w:sz w:val="22"/>
          <w:szCs w:val="22"/>
          <w:lang w:eastAsia="en-GB"/>
        </w:rPr>
        <w:t xml:space="preserve"> can be accessed through the </w:t>
      </w:r>
      <w:hyperlink r:id="rId26" w:history="1">
        <w:r w:rsidR="002B69CE" w:rsidRPr="00A62EDC">
          <w:rPr>
            <w:rStyle w:val="Hyperlink"/>
            <w:rFonts w:cs="Arial"/>
            <w:sz w:val="22"/>
            <w:szCs w:val="22"/>
            <w:lang w:eastAsia="en-GB"/>
          </w:rPr>
          <w:t>University Student Counselling Service</w:t>
        </w:r>
      </w:hyperlink>
    </w:p>
    <w:p w14:paraId="36A12A41" w14:textId="77777777" w:rsidR="00AC7263" w:rsidRDefault="00AC7263" w:rsidP="00AC7263">
      <w:pPr>
        <w:pStyle w:val="Default"/>
        <w:numPr>
          <w:ilvl w:val="0"/>
          <w:numId w:val="2"/>
        </w:numPr>
        <w:spacing w:after="27"/>
        <w:rPr>
          <w:color w:val="auto"/>
          <w:sz w:val="22"/>
          <w:szCs w:val="22"/>
        </w:rPr>
      </w:pPr>
      <w:r w:rsidRPr="005C7699">
        <w:rPr>
          <w:color w:val="auto"/>
          <w:sz w:val="22"/>
          <w:szCs w:val="22"/>
        </w:rPr>
        <w:t xml:space="preserve">Consider whether </w:t>
      </w:r>
      <w:r w:rsidR="00E83D3B">
        <w:rPr>
          <w:color w:val="auto"/>
          <w:sz w:val="22"/>
          <w:szCs w:val="22"/>
        </w:rPr>
        <w:t>public transport /</w:t>
      </w:r>
      <w:r w:rsidR="00761940">
        <w:rPr>
          <w:color w:val="auto"/>
          <w:sz w:val="22"/>
          <w:szCs w:val="22"/>
        </w:rPr>
        <w:t xml:space="preserve"> </w:t>
      </w:r>
      <w:r w:rsidR="00E83D3B">
        <w:rPr>
          <w:color w:val="auto"/>
          <w:sz w:val="22"/>
          <w:szCs w:val="22"/>
        </w:rPr>
        <w:t xml:space="preserve">rush hour can </w:t>
      </w:r>
      <w:r w:rsidRPr="005C7699">
        <w:rPr>
          <w:color w:val="auto"/>
          <w:sz w:val="22"/>
          <w:szCs w:val="22"/>
        </w:rPr>
        <w:t xml:space="preserve">be avoided through adjustments to work hours </w:t>
      </w:r>
      <w:r w:rsidR="00D47FC3" w:rsidRPr="005C7699">
        <w:rPr>
          <w:color w:val="auto"/>
          <w:sz w:val="22"/>
          <w:szCs w:val="22"/>
        </w:rPr>
        <w:t xml:space="preserve">or accessing alternative travel </w:t>
      </w:r>
      <w:r w:rsidR="005C7699" w:rsidRPr="005C7699">
        <w:rPr>
          <w:color w:val="auto"/>
          <w:sz w:val="22"/>
          <w:szCs w:val="22"/>
        </w:rPr>
        <w:t>arrangements</w:t>
      </w:r>
      <w:r w:rsidR="00D47FC3" w:rsidRPr="005C7699">
        <w:rPr>
          <w:color w:val="auto"/>
          <w:sz w:val="22"/>
          <w:szCs w:val="22"/>
        </w:rPr>
        <w:t>.</w:t>
      </w:r>
    </w:p>
    <w:p w14:paraId="5FDEC6B8" w14:textId="77777777" w:rsidR="00FF58AC" w:rsidRDefault="00FF58AC" w:rsidP="00FF58AC">
      <w:pPr>
        <w:pStyle w:val="ListParagraph"/>
        <w:rPr>
          <w:sz w:val="22"/>
          <w:szCs w:val="22"/>
        </w:rPr>
      </w:pPr>
    </w:p>
    <w:p w14:paraId="007A6926" w14:textId="77777777" w:rsidR="00FF58AC" w:rsidRDefault="00FF58AC" w:rsidP="00FF58AC">
      <w:pPr>
        <w:pStyle w:val="Default"/>
        <w:spacing w:after="27"/>
        <w:rPr>
          <w:b/>
          <w:color w:val="auto"/>
          <w:sz w:val="22"/>
          <w:szCs w:val="22"/>
        </w:rPr>
      </w:pPr>
      <w:r w:rsidRPr="00FF58AC">
        <w:rPr>
          <w:b/>
          <w:color w:val="auto"/>
          <w:sz w:val="22"/>
          <w:szCs w:val="22"/>
        </w:rPr>
        <w:t>Information for staff working in Clinical Areas</w:t>
      </w:r>
      <w:r w:rsidR="00374EE2">
        <w:rPr>
          <w:b/>
          <w:color w:val="auto"/>
          <w:sz w:val="22"/>
          <w:szCs w:val="22"/>
        </w:rPr>
        <w:t xml:space="preserve"> (in addition to the above)</w:t>
      </w:r>
    </w:p>
    <w:p w14:paraId="73208449" w14:textId="77777777" w:rsidR="00F32619" w:rsidRDefault="00F32619" w:rsidP="00FF58AC">
      <w:pPr>
        <w:pStyle w:val="Default"/>
        <w:spacing w:after="27"/>
        <w:rPr>
          <w:i/>
          <w:color w:val="auto"/>
          <w:sz w:val="22"/>
          <w:szCs w:val="22"/>
        </w:rPr>
      </w:pPr>
      <w:r w:rsidRPr="00406F69">
        <w:rPr>
          <w:i/>
          <w:color w:val="auto"/>
          <w:sz w:val="22"/>
          <w:szCs w:val="22"/>
        </w:rPr>
        <w:t>University staff who work in third party premises should follow the local COVID protocols</w:t>
      </w:r>
      <w:r w:rsidR="00406F69" w:rsidRPr="00406F69">
        <w:rPr>
          <w:i/>
          <w:color w:val="auto"/>
          <w:sz w:val="22"/>
          <w:szCs w:val="22"/>
        </w:rPr>
        <w:t>,</w:t>
      </w:r>
      <w:r w:rsidRPr="00406F69">
        <w:rPr>
          <w:i/>
          <w:color w:val="auto"/>
          <w:sz w:val="22"/>
          <w:szCs w:val="22"/>
        </w:rPr>
        <w:t xml:space="preserve"> e.g. Cambridge University Hospitals have confirmed from the 19 July 2021 mask wearing and social </w:t>
      </w:r>
      <w:r w:rsidR="003969ED">
        <w:rPr>
          <w:i/>
          <w:color w:val="auto"/>
          <w:sz w:val="22"/>
          <w:szCs w:val="22"/>
        </w:rPr>
        <w:t>distancing will remain in place.</w:t>
      </w:r>
    </w:p>
    <w:p w14:paraId="417FC82D" w14:textId="77777777" w:rsidR="003969ED" w:rsidRPr="003969ED" w:rsidRDefault="003969ED" w:rsidP="003969ED">
      <w:pPr>
        <w:pStyle w:val="NoSpacing"/>
        <w:numPr>
          <w:ilvl w:val="0"/>
          <w:numId w:val="2"/>
        </w:numPr>
        <w:shd w:val="clear" w:color="auto" w:fill="FFFFFF"/>
        <w:rPr>
          <w:rFonts w:ascii="Arial" w:hAnsi="Arial"/>
          <w:lang w:eastAsia="en-GB"/>
        </w:rPr>
      </w:pPr>
      <w:r>
        <w:rPr>
          <w:rFonts w:ascii="Arial" w:hAnsi="Arial"/>
          <w:lang w:eastAsia="en-GB"/>
        </w:rPr>
        <w:t>Refer to local COVID-19 risk assessment for your host Trust.</w:t>
      </w:r>
    </w:p>
    <w:p w14:paraId="5E2F3BB1" w14:textId="77777777" w:rsidR="00374EE2" w:rsidRPr="00374EE2" w:rsidRDefault="00374EE2" w:rsidP="00374EE2">
      <w:pPr>
        <w:pStyle w:val="Default"/>
        <w:numPr>
          <w:ilvl w:val="0"/>
          <w:numId w:val="2"/>
        </w:numPr>
        <w:spacing w:after="27"/>
        <w:rPr>
          <w:sz w:val="22"/>
          <w:szCs w:val="22"/>
        </w:rPr>
      </w:pPr>
      <w:r w:rsidRPr="00374EE2">
        <w:rPr>
          <w:sz w:val="22"/>
          <w:szCs w:val="22"/>
        </w:rPr>
        <w:t xml:space="preserve">Limit duration of close interaction with patients as much as possible (e.g. prepare everything in advance away from patient).  When possible maintain &gt;2m distance from the patient. </w:t>
      </w:r>
    </w:p>
    <w:p w14:paraId="5511CADE" w14:textId="77777777" w:rsidR="00374EE2" w:rsidRPr="00374EE2" w:rsidRDefault="00374EE2" w:rsidP="00374EE2">
      <w:pPr>
        <w:pStyle w:val="NoSpacing"/>
        <w:numPr>
          <w:ilvl w:val="0"/>
          <w:numId w:val="2"/>
        </w:numPr>
        <w:shd w:val="clear" w:color="auto" w:fill="FFFFFF"/>
        <w:rPr>
          <w:rFonts w:ascii="Arial" w:hAnsi="Arial"/>
          <w:lang w:eastAsia="en-GB"/>
        </w:rPr>
      </w:pPr>
      <w:r w:rsidRPr="00374EE2">
        <w:rPr>
          <w:rFonts w:ascii="Arial" w:hAnsi="Arial"/>
          <w:lang w:eastAsia="en-GB"/>
        </w:rPr>
        <w:t>Ensure infection control training is in date, if relevant to your role and work area.</w:t>
      </w:r>
    </w:p>
    <w:p w14:paraId="26A09120" w14:textId="77777777" w:rsidR="00374EE2" w:rsidRPr="00374EE2" w:rsidRDefault="00374EE2" w:rsidP="00374EE2">
      <w:pPr>
        <w:pStyle w:val="NoSpacing"/>
        <w:numPr>
          <w:ilvl w:val="0"/>
          <w:numId w:val="2"/>
        </w:numPr>
        <w:shd w:val="clear" w:color="auto" w:fill="FFFFFF"/>
        <w:rPr>
          <w:rFonts w:ascii="Arial" w:hAnsi="Arial"/>
          <w:lang w:eastAsia="en-GB"/>
        </w:rPr>
      </w:pPr>
      <w:r w:rsidRPr="00374EE2">
        <w:rPr>
          <w:rFonts w:ascii="Arial" w:hAnsi="Arial"/>
          <w:lang w:eastAsia="en-GB"/>
        </w:rPr>
        <w:t xml:space="preserve">Ensure you are familiar with COVID-19 infection and control guidance and the appropriate use of personal protective equipment (PPE) if relevant to your work area and role. </w:t>
      </w:r>
    </w:p>
    <w:p w14:paraId="78EC305E" w14:textId="77777777" w:rsidR="00374EE2" w:rsidRPr="00374EE2" w:rsidRDefault="00374EE2" w:rsidP="00374EE2">
      <w:pPr>
        <w:pStyle w:val="NoSpacing"/>
        <w:numPr>
          <w:ilvl w:val="0"/>
          <w:numId w:val="2"/>
        </w:numPr>
        <w:shd w:val="clear" w:color="auto" w:fill="FFFFFF"/>
        <w:rPr>
          <w:rFonts w:ascii="Arial" w:hAnsi="Arial"/>
          <w:lang w:eastAsia="en-GB"/>
        </w:rPr>
      </w:pPr>
      <w:r w:rsidRPr="00374EE2">
        <w:rPr>
          <w:rFonts w:ascii="Arial" w:hAnsi="Arial"/>
          <w:lang w:eastAsia="en-GB"/>
        </w:rPr>
        <w:t xml:space="preserve">Appropriate use of PPE, which includes correct donning and doffing procedures. Ensure respiratory protective equipment (RPE) i.e., face mask has a good seal when worn. </w:t>
      </w:r>
    </w:p>
    <w:p w14:paraId="18088BC0" w14:textId="77777777" w:rsidR="00374EE2" w:rsidRPr="00374EE2" w:rsidRDefault="00374EE2" w:rsidP="00374EE2">
      <w:pPr>
        <w:pStyle w:val="NoSpacing"/>
        <w:numPr>
          <w:ilvl w:val="0"/>
          <w:numId w:val="2"/>
        </w:numPr>
        <w:shd w:val="clear" w:color="auto" w:fill="FFFFFF"/>
        <w:rPr>
          <w:rFonts w:ascii="Arial" w:hAnsi="Arial"/>
          <w:lang w:eastAsia="en-GB"/>
        </w:rPr>
      </w:pPr>
      <w:r w:rsidRPr="00374EE2">
        <w:rPr>
          <w:rFonts w:ascii="Arial" w:hAnsi="Arial"/>
          <w:lang w:eastAsia="en-GB"/>
        </w:rPr>
        <w:t xml:space="preserve">No work should be undertaken in any areas where there is a high risk of COVID-19 exposure unless adequate PPE is available. </w:t>
      </w:r>
    </w:p>
    <w:p w14:paraId="1AE5F322" w14:textId="77777777" w:rsidR="00374EE2" w:rsidRDefault="00374EE2" w:rsidP="00374EE2">
      <w:pPr>
        <w:pStyle w:val="NoSpacing"/>
        <w:numPr>
          <w:ilvl w:val="0"/>
          <w:numId w:val="2"/>
        </w:numPr>
        <w:shd w:val="clear" w:color="auto" w:fill="FFFFFF"/>
        <w:rPr>
          <w:rFonts w:ascii="Arial" w:hAnsi="Arial"/>
          <w:lang w:eastAsia="en-GB"/>
        </w:rPr>
      </w:pPr>
      <w:r w:rsidRPr="00374EE2">
        <w:rPr>
          <w:rFonts w:ascii="Arial" w:hAnsi="Arial"/>
          <w:lang w:eastAsia="en-GB"/>
        </w:rPr>
        <w:t xml:space="preserve">Follow local guidelines to escalate any concerns about PPE availability. </w:t>
      </w:r>
    </w:p>
    <w:p w14:paraId="02AD238A" w14:textId="77777777" w:rsidR="00AC7263" w:rsidRPr="005C7699" w:rsidRDefault="00AC7263" w:rsidP="00C75785">
      <w:pPr>
        <w:pStyle w:val="NoSpacing"/>
        <w:shd w:val="clear" w:color="auto" w:fill="FFFFFF"/>
        <w:rPr>
          <w:rFonts w:ascii="Arial" w:hAnsi="Arial"/>
          <w:lang w:eastAsia="en-GB"/>
        </w:rPr>
      </w:pPr>
    </w:p>
    <w:p w14:paraId="473923D9" w14:textId="77777777" w:rsidR="00FA1130" w:rsidRDefault="00AC7263" w:rsidP="00FA1130">
      <w:pPr>
        <w:rPr>
          <w:rFonts w:cs="Arial"/>
          <w:sz w:val="20"/>
        </w:rPr>
        <w:sectPr w:rsidR="00FA1130" w:rsidSect="00301C1B">
          <w:headerReference w:type="even" r:id="rId27"/>
          <w:headerReference w:type="default" r:id="rId28"/>
          <w:footerReference w:type="even" r:id="rId29"/>
          <w:footerReference w:type="default" r:id="rId30"/>
          <w:headerReference w:type="first" r:id="rId31"/>
          <w:footerReference w:type="first" r:id="rId32"/>
          <w:pgSz w:w="11907" w:h="16840" w:code="9"/>
          <w:pgMar w:top="1021" w:right="845" w:bottom="1021" w:left="709" w:header="567" w:footer="431" w:gutter="0"/>
          <w:cols w:space="720"/>
          <w:titlePg/>
          <w:docGrid w:linePitch="326"/>
        </w:sectPr>
      </w:pPr>
      <w:r>
        <w:rPr>
          <w:rFonts w:cs="Arial"/>
          <w:b/>
          <w:sz w:val="20"/>
        </w:rPr>
        <w:br w:type="page"/>
      </w:r>
    </w:p>
    <w:p w14:paraId="762116F2" w14:textId="77777777" w:rsidR="00A50341" w:rsidRDefault="00F11A28" w:rsidP="00561827">
      <w:pPr>
        <w:pStyle w:val="Title"/>
        <w:tabs>
          <w:tab w:val="left" w:pos="0"/>
        </w:tabs>
        <w:jc w:val="left"/>
        <w:rPr>
          <w:rFonts w:cs="Arial"/>
          <w:sz w:val="20"/>
        </w:rPr>
      </w:pPr>
      <w:r>
        <w:rPr>
          <w:rFonts w:cs="Arial"/>
          <w:sz w:val="20"/>
        </w:rPr>
        <w:lastRenderedPageBreak/>
        <w:t xml:space="preserve">Part 1 - </w:t>
      </w:r>
      <w:r w:rsidR="00D87FCB">
        <w:rPr>
          <w:rFonts w:cs="Arial"/>
          <w:sz w:val="20"/>
        </w:rPr>
        <w:t>Self Assessment</w:t>
      </w:r>
      <w:r>
        <w:rPr>
          <w:rFonts w:cs="Arial"/>
          <w:sz w:val="20"/>
        </w:rPr>
        <w:t>:</w:t>
      </w:r>
      <w:r w:rsidR="00D87FCB">
        <w:rPr>
          <w:rFonts w:cs="Arial"/>
          <w:sz w:val="20"/>
        </w:rPr>
        <w:t xml:space="preserve"> to </w:t>
      </w:r>
      <w:r w:rsidR="00B01F76">
        <w:rPr>
          <w:rFonts w:cs="Arial"/>
          <w:sz w:val="20"/>
        </w:rPr>
        <w:t xml:space="preserve">be completed by </w:t>
      </w:r>
      <w:r w:rsidR="00773AF4">
        <w:rPr>
          <w:rFonts w:cs="Arial"/>
          <w:sz w:val="20"/>
        </w:rPr>
        <w:t>individual</w:t>
      </w:r>
    </w:p>
    <w:p w14:paraId="6E7A2DF5" w14:textId="77777777" w:rsidR="00462EE1" w:rsidRPr="00462EE1" w:rsidRDefault="00462EE1" w:rsidP="00561827">
      <w:pPr>
        <w:pStyle w:val="Title"/>
        <w:tabs>
          <w:tab w:val="left" w:pos="0"/>
        </w:tabs>
        <w:jc w:val="left"/>
        <w:rPr>
          <w:rFonts w:cs="Arial"/>
          <w:sz w:val="20"/>
        </w:rPr>
      </w:pPr>
    </w:p>
    <w:tbl>
      <w:tblPr>
        <w:tblW w:w="1108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02"/>
        <w:gridCol w:w="992"/>
        <w:gridCol w:w="992"/>
      </w:tblGrid>
      <w:tr w:rsidR="00174E96" w:rsidRPr="0099003F" w14:paraId="4E51634B" w14:textId="77777777" w:rsidTr="008368AA">
        <w:tc>
          <w:tcPr>
            <w:tcW w:w="11086" w:type="dxa"/>
            <w:gridSpan w:val="3"/>
            <w:shd w:val="clear" w:color="auto" w:fill="99CCFF"/>
          </w:tcPr>
          <w:p w14:paraId="60420D82" w14:textId="77777777" w:rsidR="00174E96" w:rsidRDefault="00174E96" w:rsidP="008902BE">
            <w:pPr>
              <w:spacing w:before="60" w:after="60"/>
              <w:rPr>
                <w:rFonts w:cs="Arial"/>
                <w:b/>
                <w:sz w:val="18"/>
                <w:szCs w:val="18"/>
              </w:rPr>
            </w:pPr>
          </w:p>
          <w:p w14:paraId="610D17A8" w14:textId="77777777" w:rsidR="00174E96" w:rsidRPr="0099003F" w:rsidRDefault="00174E96" w:rsidP="00773AF4">
            <w:pPr>
              <w:spacing w:before="60" w:after="60"/>
              <w:rPr>
                <w:rFonts w:cs="Arial"/>
                <w:b/>
                <w:sz w:val="18"/>
                <w:szCs w:val="18"/>
              </w:rPr>
            </w:pPr>
            <w:r>
              <w:rPr>
                <w:rFonts w:cs="Arial"/>
                <w:b/>
                <w:sz w:val="18"/>
                <w:szCs w:val="18"/>
              </w:rPr>
              <w:t>Name</w:t>
            </w:r>
            <w:r w:rsidR="00E50BAF">
              <w:rPr>
                <w:rFonts w:cs="Arial"/>
                <w:b/>
                <w:sz w:val="18"/>
                <w:szCs w:val="18"/>
              </w:rPr>
              <w:t>:</w:t>
            </w:r>
          </w:p>
        </w:tc>
      </w:tr>
      <w:tr w:rsidR="00174E96" w:rsidRPr="0099003F" w14:paraId="7896E3E2" w14:textId="77777777" w:rsidTr="008368AA">
        <w:trPr>
          <w:cantSplit/>
        </w:trPr>
        <w:tc>
          <w:tcPr>
            <w:tcW w:w="11086" w:type="dxa"/>
            <w:gridSpan w:val="3"/>
            <w:tcBorders>
              <w:bottom w:val="single" w:sz="4" w:space="0" w:color="auto"/>
            </w:tcBorders>
            <w:shd w:val="clear" w:color="auto" w:fill="99CCFF"/>
          </w:tcPr>
          <w:p w14:paraId="235B173A" w14:textId="77777777" w:rsidR="00174E96" w:rsidRPr="0099003F" w:rsidRDefault="00174E96">
            <w:pPr>
              <w:spacing w:before="60" w:after="60"/>
              <w:rPr>
                <w:rFonts w:cs="Arial"/>
                <w:b/>
                <w:sz w:val="18"/>
                <w:szCs w:val="18"/>
              </w:rPr>
            </w:pPr>
            <w:r w:rsidRPr="0099003F">
              <w:rPr>
                <w:rFonts w:cs="Arial"/>
                <w:b/>
                <w:sz w:val="18"/>
                <w:szCs w:val="18"/>
              </w:rPr>
              <w:t>Job Title</w:t>
            </w:r>
            <w:r w:rsidR="00E50BAF">
              <w:rPr>
                <w:rFonts w:cs="Arial"/>
                <w:b/>
                <w:sz w:val="18"/>
                <w:szCs w:val="18"/>
              </w:rPr>
              <w:t>:</w:t>
            </w:r>
          </w:p>
        </w:tc>
      </w:tr>
      <w:tr w:rsidR="00174E96" w:rsidRPr="0099003F" w14:paraId="6075EAD7" w14:textId="77777777" w:rsidTr="008368AA">
        <w:trPr>
          <w:cantSplit/>
        </w:trPr>
        <w:tc>
          <w:tcPr>
            <w:tcW w:w="11086" w:type="dxa"/>
            <w:gridSpan w:val="3"/>
            <w:tcBorders>
              <w:bottom w:val="single" w:sz="4" w:space="0" w:color="auto"/>
            </w:tcBorders>
            <w:shd w:val="clear" w:color="auto" w:fill="99CCFF"/>
          </w:tcPr>
          <w:p w14:paraId="4FB150CF" w14:textId="77777777" w:rsidR="00174E96" w:rsidRPr="0099003F" w:rsidRDefault="00174E96" w:rsidP="00462EE1">
            <w:pPr>
              <w:spacing w:before="60" w:after="60"/>
              <w:rPr>
                <w:rFonts w:cs="Arial"/>
                <w:b/>
                <w:sz w:val="18"/>
                <w:szCs w:val="18"/>
              </w:rPr>
            </w:pPr>
            <w:r w:rsidRPr="0099003F">
              <w:rPr>
                <w:rFonts w:cs="Arial"/>
                <w:b/>
                <w:sz w:val="18"/>
                <w:szCs w:val="18"/>
              </w:rPr>
              <w:t>Department</w:t>
            </w:r>
            <w:r w:rsidR="00E50BAF">
              <w:rPr>
                <w:rFonts w:cs="Arial"/>
                <w:b/>
                <w:sz w:val="18"/>
                <w:szCs w:val="18"/>
              </w:rPr>
              <w:t>:</w:t>
            </w:r>
          </w:p>
        </w:tc>
      </w:tr>
      <w:tr w:rsidR="00174E96" w:rsidRPr="0099003F" w14:paraId="1FC72B71" w14:textId="77777777" w:rsidTr="00301C1B">
        <w:trPr>
          <w:cantSplit/>
          <w:trHeight w:val="274"/>
        </w:trPr>
        <w:tc>
          <w:tcPr>
            <w:tcW w:w="9102" w:type="dxa"/>
            <w:vMerge w:val="restart"/>
            <w:tcBorders>
              <w:top w:val="single" w:sz="4" w:space="0" w:color="auto"/>
              <w:left w:val="single" w:sz="4" w:space="0" w:color="auto"/>
              <w:bottom w:val="single" w:sz="4" w:space="0" w:color="auto"/>
              <w:right w:val="single" w:sz="4" w:space="0" w:color="auto"/>
            </w:tcBorders>
            <w:shd w:val="clear" w:color="auto" w:fill="99CCFF"/>
            <w:vAlign w:val="center"/>
          </w:tcPr>
          <w:p w14:paraId="26BF2B8C" w14:textId="77777777" w:rsidR="00174E96" w:rsidRPr="0099003F" w:rsidRDefault="00174E96" w:rsidP="00FC42BD">
            <w:pPr>
              <w:rPr>
                <w:rFonts w:cs="Arial"/>
                <w:b/>
                <w:sz w:val="18"/>
                <w:szCs w:val="18"/>
              </w:rPr>
            </w:pPr>
            <w:r w:rsidRPr="0099003F">
              <w:rPr>
                <w:rFonts w:cs="Arial"/>
                <w:b/>
                <w:sz w:val="18"/>
                <w:szCs w:val="18"/>
              </w:rPr>
              <w:t>INDIVIDUAL HEALTH ASSESSMENT</w:t>
            </w:r>
          </w:p>
        </w:tc>
        <w:tc>
          <w:tcPr>
            <w:tcW w:w="1984" w:type="dxa"/>
            <w:gridSpan w:val="2"/>
            <w:tcBorders>
              <w:top w:val="single" w:sz="4" w:space="0" w:color="auto"/>
              <w:left w:val="single" w:sz="4" w:space="0" w:color="auto"/>
              <w:bottom w:val="single" w:sz="4" w:space="0" w:color="auto"/>
              <w:right w:val="single" w:sz="4" w:space="0" w:color="auto"/>
            </w:tcBorders>
            <w:shd w:val="clear" w:color="auto" w:fill="99CCFF"/>
            <w:vAlign w:val="center"/>
          </w:tcPr>
          <w:p w14:paraId="0EF673DA" w14:textId="77777777" w:rsidR="00174E96" w:rsidRPr="0099003F" w:rsidRDefault="00174E96" w:rsidP="001F3B30">
            <w:pPr>
              <w:jc w:val="center"/>
              <w:rPr>
                <w:rFonts w:cs="Arial"/>
                <w:b/>
                <w:sz w:val="18"/>
                <w:szCs w:val="18"/>
              </w:rPr>
            </w:pPr>
            <w:r w:rsidRPr="0099003F">
              <w:rPr>
                <w:rFonts w:cs="Arial"/>
                <w:b/>
                <w:sz w:val="18"/>
                <w:szCs w:val="18"/>
              </w:rPr>
              <w:t>Tick answer</w:t>
            </w:r>
          </w:p>
        </w:tc>
      </w:tr>
      <w:tr w:rsidR="00174E96" w:rsidRPr="00D76434" w14:paraId="5BF30B9B" w14:textId="77777777" w:rsidTr="00301C1B">
        <w:trPr>
          <w:cantSplit/>
          <w:trHeight w:val="275"/>
          <w:tblHeader/>
        </w:trPr>
        <w:tc>
          <w:tcPr>
            <w:tcW w:w="9102" w:type="dxa"/>
            <w:vMerge/>
            <w:shd w:val="clear" w:color="auto" w:fill="99CCFF"/>
          </w:tcPr>
          <w:p w14:paraId="36DA5F33" w14:textId="77777777" w:rsidR="00174E96" w:rsidRPr="00D76434" w:rsidRDefault="00174E96" w:rsidP="001F3B30">
            <w:pPr>
              <w:jc w:val="center"/>
              <w:rPr>
                <w:rFonts w:cs="Arial"/>
                <w:b/>
                <w:sz w:val="20"/>
              </w:rPr>
            </w:pPr>
          </w:p>
        </w:tc>
        <w:tc>
          <w:tcPr>
            <w:tcW w:w="992" w:type="dxa"/>
            <w:shd w:val="clear" w:color="auto" w:fill="99CCFF"/>
            <w:vAlign w:val="center"/>
          </w:tcPr>
          <w:p w14:paraId="7282F680" w14:textId="77777777" w:rsidR="00174E96" w:rsidRPr="00D76434" w:rsidRDefault="00174E96" w:rsidP="001F3B30">
            <w:pPr>
              <w:jc w:val="center"/>
              <w:rPr>
                <w:rFonts w:cs="Arial"/>
                <w:b/>
                <w:sz w:val="20"/>
              </w:rPr>
            </w:pPr>
            <w:r w:rsidRPr="00D76434">
              <w:rPr>
                <w:rFonts w:cs="Arial"/>
                <w:b/>
                <w:sz w:val="20"/>
              </w:rPr>
              <w:t>Yes</w:t>
            </w:r>
          </w:p>
        </w:tc>
        <w:tc>
          <w:tcPr>
            <w:tcW w:w="992" w:type="dxa"/>
            <w:tcBorders>
              <w:right w:val="single" w:sz="4" w:space="0" w:color="auto"/>
            </w:tcBorders>
            <w:shd w:val="clear" w:color="auto" w:fill="99CCFF"/>
            <w:vAlign w:val="center"/>
          </w:tcPr>
          <w:p w14:paraId="25377793" w14:textId="77777777" w:rsidR="00174E96" w:rsidRPr="00D76434" w:rsidRDefault="00174E96" w:rsidP="001F3B30">
            <w:pPr>
              <w:jc w:val="center"/>
              <w:rPr>
                <w:rFonts w:cs="Arial"/>
                <w:b/>
                <w:sz w:val="20"/>
              </w:rPr>
            </w:pPr>
            <w:r w:rsidRPr="00D76434">
              <w:rPr>
                <w:rFonts w:cs="Arial"/>
                <w:b/>
                <w:sz w:val="20"/>
              </w:rPr>
              <w:t>No</w:t>
            </w:r>
          </w:p>
        </w:tc>
      </w:tr>
      <w:tr w:rsidR="00174E96" w:rsidRPr="00D76434" w14:paraId="05BA8804" w14:textId="77777777" w:rsidTr="004328F7">
        <w:trPr>
          <w:cantSplit/>
          <w:trHeight w:val="762"/>
          <w:tblHeader/>
        </w:trPr>
        <w:tc>
          <w:tcPr>
            <w:tcW w:w="9102" w:type="dxa"/>
            <w:shd w:val="clear" w:color="auto" w:fill="auto"/>
          </w:tcPr>
          <w:p w14:paraId="161124E9" w14:textId="77777777" w:rsidR="00174E96" w:rsidRDefault="00174E96" w:rsidP="001F3B30">
            <w:pPr>
              <w:jc w:val="center"/>
              <w:rPr>
                <w:rFonts w:cs="Arial"/>
                <w:b/>
                <w:sz w:val="20"/>
              </w:rPr>
            </w:pPr>
          </w:p>
          <w:p w14:paraId="2AC1ABD4" w14:textId="1272200C" w:rsidR="00174E96" w:rsidRDefault="00174E96" w:rsidP="00872BF8">
            <w:pPr>
              <w:rPr>
                <w:rFonts w:cs="Arial"/>
                <w:b/>
                <w:sz w:val="20"/>
              </w:rPr>
            </w:pPr>
            <w:r>
              <w:rPr>
                <w:rFonts w:cs="Arial"/>
                <w:sz w:val="20"/>
              </w:rPr>
              <w:t>Ha</w:t>
            </w:r>
            <w:r w:rsidRPr="000E11C6">
              <w:rPr>
                <w:rFonts w:cs="Arial"/>
                <w:sz w:val="20"/>
              </w:rPr>
              <w:t xml:space="preserve">ve you </w:t>
            </w:r>
            <w:r w:rsidR="008F3685">
              <w:rPr>
                <w:rFonts w:cs="Arial"/>
                <w:sz w:val="20"/>
              </w:rPr>
              <w:t xml:space="preserve">previously </w:t>
            </w:r>
            <w:r>
              <w:rPr>
                <w:rFonts w:cs="Arial"/>
                <w:sz w:val="20"/>
              </w:rPr>
              <w:t xml:space="preserve">been identified as clinically extremely vulnerable and </w:t>
            </w:r>
            <w:r w:rsidRPr="002A0F4C">
              <w:rPr>
                <w:rFonts w:cs="Arial"/>
                <w:sz w:val="20"/>
              </w:rPr>
              <w:t xml:space="preserve">advised that you </w:t>
            </w:r>
            <w:r w:rsidR="008F3685">
              <w:rPr>
                <w:rFonts w:cs="Arial"/>
                <w:sz w:val="20"/>
              </w:rPr>
              <w:t>were</w:t>
            </w:r>
            <w:r w:rsidRPr="002A0F4C">
              <w:rPr>
                <w:rFonts w:cs="Arial"/>
                <w:sz w:val="20"/>
              </w:rPr>
              <w:t xml:space="preserve"> on the Shielded Patient List and received a shielding letter</w:t>
            </w:r>
            <w:r w:rsidR="00872BF8">
              <w:rPr>
                <w:rFonts w:cs="Arial"/>
                <w:sz w:val="20"/>
              </w:rPr>
              <w:t>?</w:t>
            </w:r>
            <w:r w:rsidRPr="002A0F4C">
              <w:rPr>
                <w:rFonts w:cs="Arial"/>
                <w:sz w:val="20"/>
              </w:rPr>
              <w:t xml:space="preserve"> </w:t>
            </w:r>
          </w:p>
          <w:p w14:paraId="62E9ABCC" w14:textId="77777777" w:rsidR="00174E96" w:rsidRPr="00D76434" w:rsidRDefault="00174E96" w:rsidP="004328F7">
            <w:pPr>
              <w:rPr>
                <w:rFonts w:cs="Arial"/>
                <w:b/>
                <w:sz w:val="20"/>
              </w:rPr>
            </w:pPr>
          </w:p>
        </w:tc>
        <w:tc>
          <w:tcPr>
            <w:tcW w:w="992" w:type="dxa"/>
            <w:shd w:val="clear" w:color="auto" w:fill="auto"/>
            <w:vAlign w:val="center"/>
          </w:tcPr>
          <w:p w14:paraId="39708B66" w14:textId="77777777" w:rsidR="00174E96" w:rsidRPr="00D76434" w:rsidRDefault="00174E96" w:rsidP="001F3B30">
            <w:pPr>
              <w:jc w:val="center"/>
              <w:rPr>
                <w:rFonts w:cs="Arial"/>
                <w:b/>
                <w:sz w:val="20"/>
              </w:rPr>
            </w:pPr>
          </w:p>
        </w:tc>
        <w:tc>
          <w:tcPr>
            <w:tcW w:w="992" w:type="dxa"/>
            <w:tcBorders>
              <w:right w:val="single" w:sz="4" w:space="0" w:color="auto"/>
            </w:tcBorders>
            <w:shd w:val="clear" w:color="auto" w:fill="auto"/>
            <w:vAlign w:val="center"/>
          </w:tcPr>
          <w:p w14:paraId="2DA09D2D" w14:textId="77777777" w:rsidR="00174E96" w:rsidRPr="00D76434" w:rsidRDefault="00174E96" w:rsidP="001F3B30">
            <w:pPr>
              <w:jc w:val="center"/>
              <w:rPr>
                <w:rFonts w:cs="Arial"/>
                <w:b/>
                <w:sz w:val="20"/>
              </w:rPr>
            </w:pPr>
          </w:p>
        </w:tc>
      </w:tr>
      <w:tr w:rsidR="00174E96" w:rsidRPr="00D76434" w14:paraId="3CBCBB32" w14:textId="77777777" w:rsidTr="004328F7">
        <w:trPr>
          <w:cantSplit/>
          <w:trHeight w:val="1445"/>
          <w:tblHeader/>
        </w:trPr>
        <w:tc>
          <w:tcPr>
            <w:tcW w:w="9102" w:type="dxa"/>
            <w:shd w:val="clear" w:color="auto" w:fill="auto"/>
          </w:tcPr>
          <w:p w14:paraId="6000AB90" w14:textId="77777777" w:rsidR="00174E96" w:rsidRPr="002A0F4C" w:rsidRDefault="00174E96" w:rsidP="002A0F4C">
            <w:pPr>
              <w:tabs>
                <w:tab w:val="center" w:pos="4153"/>
                <w:tab w:val="right" w:pos="8306"/>
              </w:tabs>
              <w:rPr>
                <w:rFonts w:cs="Arial"/>
                <w:sz w:val="20"/>
              </w:rPr>
            </w:pPr>
          </w:p>
          <w:p w14:paraId="14C2904D" w14:textId="77777777" w:rsidR="00872BF8" w:rsidRPr="00872BF8" w:rsidRDefault="00872BF8" w:rsidP="00872BF8">
            <w:pPr>
              <w:pStyle w:val="Footer"/>
              <w:rPr>
                <w:rFonts w:cs="Arial"/>
                <w:sz w:val="20"/>
              </w:rPr>
            </w:pPr>
            <w:r>
              <w:rPr>
                <w:rFonts w:cs="Arial"/>
                <w:sz w:val="20"/>
              </w:rPr>
              <w:t xml:space="preserve">If you have not previously received a shielding letter </w:t>
            </w:r>
            <w:r w:rsidRPr="00872BF8">
              <w:rPr>
                <w:rFonts w:cs="Arial"/>
                <w:sz w:val="20"/>
              </w:rPr>
              <w:t>do you have any of the ‘very high risk’ medical conditions listed</w:t>
            </w:r>
            <w:r w:rsidR="00F11A28">
              <w:rPr>
                <w:rFonts w:cs="Arial"/>
                <w:sz w:val="20"/>
              </w:rPr>
              <w:t xml:space="preserve"> below</w:t>
            </w:r>
            <w:r w:rsidRPr="00872BF8">
              <w:rPr>
                <w:rFonts w:cs="Arial"/>
                <w:sz w:val="20"/>
              </w:rPr>
              <w:t>?</w:t>
            </w:r>
          </w:p>
          <w:p w14:paraId="07269D69" w14:textId="6C0C731D" w:rsidR="00174E96" w:rsidRDefault="00872BF8" w:rsidP="00825ED3">
            <w:pPr>
              <w:pStyle w:val="Footer"/>
              <w:rPr>
                <w:rFonts w:cs="Arial"/>
                <w:sz w:val="20"/>
              </w:rPr>
            </w:pPr>
            <w:r w:rsidRPr="00872BF8">
              <w:rPr>
                <w:rFonts w:cs="Arial"/>
                <w:sz w:val="20"/>
              </w:rPr>
              <w:t>i.e. Clinically extremely vulnerable (</w:t>
            </w:r>
            <w:r w:rsidR="00926A56">
              <w:rPr>
                <w:rFonts w:cs="Arial"/>
                <w:sz w:val="20"/>
              </w:rPr>
              <w:t>very high vulnerability</w:t>
            </w:r>
            <w:r w:rsidR="00050864">
              <w:rPr>
                <w:rFonts w:cs="Arial"/>
                <w:sz w:val="20"/>
              </w:rPr>
              <w:t xml:space="preserve"> / </w:t>
            </w:r>
            <w:r w:rsidRPr="00872BF8">
              <w:rPr>
                <w:rFonts w:cs="Arial"/>
                <w:sz w:val="20"/>
              </w:rPr>
              <w:t>red risk category)</w:t>
            </w:r>
          </w:p>
          <w:p w14:paraId="6F718AE6" w14:textId="77777777" w:rsidR="00493F53" w:rsidRDefault="00493F53" w:rsidP="00825ED3">
            <w:pPr>
              <w:pStyle w:val="Footer"/>
              <w:rPr>
                <w:rFonts w:cs="Arial"/>
                <w:sz w:val="20"/>
              </w:rPr>
            </w:pPr>
          </w:p>
          <w:p w14:paraId="71EA9DE0" w14:textId="77777777" w:rsidR="00493F53" w:rsidRPr="00462EE1" w:rsidRDefault="00493F53" w:rsidP="00825ED3">
            <w:pPr>
              <w:pStyle w:val="Footer"/>
              <w:rPr>
                <w:rFonts w:cs="Arial"/>
                <w:sz w:val="20"/>
              </w:rPr>
            </w:pPr>
            <w:r>
              <w:rPr>
                <w:rFonts w:cs="Arial"/>
                <w:sz w:val="20"/>
              </w:rPr>
              <w:t>Reference:</w:t>
            </w:r>
            <w:r>
              <w:t xml:space="preserve"> </w:t>
            </w:r>
            <w:hyperlink r:id="rId33" w:anchor="cev" w:history="1">
              <w:r w:rsidRPr="00083929">
                <w:rPr>
                  <w:rStyle w:val="Hyperlink"/>
                  <w:rFonts w:cs="Arial"/>
                  <w:sz w:val="20"/>
                </w:rPr>
                <w:t>https://www.gov.uk/government/publications/guidance-on-shielding-and-protecting-extremely-vulnerable-persons-from-covid-19/guidance-on-shielding-and-protecting-extremely-vulnerable-persons-from-covid-19#cev</w:t>
              </w:r>
            </w:hyperlink>
            <w:r>
              <w:rPr>
                <w:rFonts w:cs="Arial"/>
                <w:sz w:val="20"/>
              </w:rPr>
              <w:t xml:space="preserve"> </w:t>
            </w:r>
          </w:p>
        </w:tc>
        <w:tc>
          <w:tcPr>
            <w:tcW w:w="992" w:type="dxa"/>
            <w:shd w:val="clear" w:color="auto" w:fill="auto"/>
            <w:vAlign w:val="center"/>
          </w:tcPr>
          <w:p w14:paraId="50B7922F" w14:textId="77777777" w:rsidR="00174E96" w:rsidRPr="00D76434" w:rsidRDefault="00174E96" w:rsidP="001F3B30">
            <w:pPr>
              <w:jc w:val="center"/>
              <w:rPr>
                <w:rFonts w:cs="Arial"/>
                <w:b/>
                <w:sz w:val="20"/>
              </w:rPr>
            </w:pPr>
          </w:p>
        </w:tc>
        <w:tc>
          <w:tcPr>
            <w:tcW w:w="992" w:type="dxa"/>
            <w:shd w:val="clear" w:color="auto" w:fill="auto"/>
            <w:vAlign w:val="center"/>
          </w:tcPr>
          <w:p w14:paraId="2D700000" w14:textId="77777777" w:rsidR="00174E96" w:rsidRPr="00D76434" w:rsidRDefault="00174E96" w:rsidP="001F3B30">
            <w:pPr>
              <w:jc w:val="center"/>
              <w:rPr>
                <w:rFonts w:cs="Arial"/>
                <w:b/>
                <w:sz w:val="20"/>
              </w:rPr>
            </w:pPr>
          </w:p>
        </w:tc>
      </w:tr>
      <w:tr w:rsidR="004328F7" w:rsidRPr="00D76434" w14:paraId="7A9720AD" w14:textId="77777777" w:rsidTr="00DD607D">
        <w:trPr>
          <w:cantSplit/>
          <w:trHeight w:val="1801"/>
          <w:tblHeader/>
        </w:trPr>
        <w:tc>
          <w:tcPr>
            <w:tcW w:w="11086" w:type="dxa"/>
            <w:gridSpan w:val="3"/>
            <w:shd w:val="clear" w:color="auto" w:fill="auto"/>
          </w:tcPr>
          <w:p w14:paraId="2F6633AC" w14:textId="77777777" w:rsidR="004328F7" w:rsidRPr="009409A0" w:rsidRDefault="004328F7" w:rsidP="00500698">
            <w:pPr>
              <w:autoSpaceDE w:val="0"/>
              <w:autoSpaceDN w:val="0"/>
              <w:adjustRightInd w:val="0"/>
              <w:spacing w:after="32"/>
              <w:rPr>
                <w:rFonts w:cs="Arial"/>
                <w:sz w:val="20"/>
                <w:lang w:eastAsia="en-GB"/>
              </w:rPr>
            </w:pPr>
            <w:r w:rsidRPr="009409A0">
              <w:rPr>
                <w:rFonts w:cs="Arial"/>
                <w:sz w:val="20"/>
                <w:lang w:eastAsia="en-GB"/>
              </w:rPr>
              <w:t>Clinically Extremely Vulnerable / Shielded Patient list</w:t>
            </w:r>
          </w:p>
          <w:p w14:paraId="7ED92466" w14:textId="77777777" w:rsidR="004328F7" w:rsidRPr="009409A0" w:rsidRDefault="004328F7" w:rsidP="00575EB7">
            <w:pPr>
              <w:numPr>
                <w:ilvl w:val="0"/>
                <w:numId w:val="3"/>
              </w:numPr>
              <w:autoSpaceDE w:val="0"/>
              <w:autoSpaceDN w:val="0"/>
              <w:adjustRightInd w:val="0"/>
              <w:spacing w:after="32"/>
              <w:rPr>
                <w:rFonts w:cs="Arial"/>
                <w:sz w:val="20"/>
                <w:lang w:eastAsia="en-GB"/>
              </w:rPr>
            </w:pPr>
            <w:r w:rsidRPr="009409A0">
              <w:rPr>
                <w:rFonts w:cs="Arial"/>
                <w:sz w:val="20"/>
                <w:lang w:eastAsia="en-GB"/>
              </w:rPr>
              <w:t>solid organ transplant recipients</w:t>
            </w:r>
          </w:p>
          <w:p w14:paraId="6B5651DE" w14:textId="77777777" w:rsidR="004328F7" w:rsidRPr="009409A0" w:rsidRDefault="004328F7" w:rsidP="00575EB7">
            <w:pPr>
              <w:numPr>
                <w:ilvl w:val="0"/>
                <w:numId w:val="3"/>
              </w:numPr>
              <w:autoSpaceDE w:val="0"/>
              <w:autoSpaceDN w:val="0"/>
              <w:adjustRightInd w:val="0"/>
              <w:spacing w:after="32"/>
              <w:rPr>
                <w:rFonts w:cs="Arial"/>
                <w:sz w:val="20"/>
                <w:lang w:eastAsia="en-GB"/>
              </w:rPr>
            </w:pPr>
            <w:r w:rsidRPr="009409A0">
              <w:rPr>
                <w:rFonts w:cs="Arial"/>
                <w:sz w:val="20"/>
                <w:lang w:eastAsia="en-GB"/>
              </w:rPr>
              <w:t xml:space="preserve">people with specific cancers:        </w:t>
            </w:r>
          </w:p>
          <w:p w14:paraId="698F9261" w14:textId="77777777" w:rsidR="004328F7" w:rsidRPr="009409A0" w:rsidRDefault="004328F7" w:rsidP="00493F53">
            <w:pPr>
              <w:numPr>
                <w:ilvl w:val="1"/>
                <w:numId w:val="3"/>
              </w:numPr>
              <w:autoSpaceDE w:val="0"/>
              <w:autoSpaceDN w:val="0"/>
              <w:adjustRightInd w:val="0"/>
              <w:spacing w:after="32"/>
              <w:rPr>
                <w:rFonts w:cs="Arial"/>
                <w:sz w:val="20"/>
                <w:lang w:eastAsia="en-GB"/>
              </w:rPr>
            </w:pPr>
            <w:r w:rsidRPr="009409A0">
              <w:rPr>
                <w:rFonts w:cs="Arial"/>
                <w:sz w:val="20"/>
                <w:lang w:eastAsia="en-GB"/>
              </w:rPr>
              <w:t>people with cancer who are undergoing active chemotherapy</w:t>
            </w:r>
          </w:p>
          <w:p w14:paraId="43EF8042" w14:textId="77777777" w:rsidR="004328F7" w:rsidRPr="009409A0" w:rsidRDefault="004328F7" w:rsidP="00493F53">
            <w:pPr>
              <w:numPr>
                <w:ilvl w:val="1"/>
                <w:numId w:val="3"/>
              </w:numPr>
              <w:autoSpaceDE w:val="0"/>
              <w:autoSpaceDN w:val="0"/>
              <w:adjustRightInd w:val="0"/>
              <w:spacing w:after="32"/>
              <w:rPr>
                <w:rFonts w:cs="Arial"/>
                <w:sz w:val="20"/>
                <w:lang w:eastAsia="en-GB"/>
              </w:rPr>
            </w:pPr>
            <w:r w:rsidRPr="009409A0">
              <w:rPr>
                <w:rFonts w:cs="Arial"/>
                <w:sz w:val="20"/>
                <w:lang w:eastAsia="en-GB"/>
              </w:rPr>
              <w:t>people with lung cancer who are undergoing radical radiotherapy</w:t>
            </w:r>
          </w:p>
          <w:p w14:paraId="561848D4" w14:textId="77777777" w:rsidR="004328F7" w:rsidRPr="009409A0" w:rsidRDefault="004328F7" w:rsidP="00493F53">
            <w:pPr>
              <w:numPr>
                <w:ilvl w:val="1"/>
                <w:numId w:val="3"/>
              </w:numPr>
              <w:autoSpaceDE w:val="0"/>
              <w:autoSpaceDN w:val="0"/>
              <w:adjustRightInd w:val="0"/>
              <w:spacing w:after="32"/>
              <w:rPr>
                <w:rFonts w:cs="Arial"/>
                <w:sz w:val="20"/>
                <w:lang w:eastAsia="en-GB"/>
              </w:rPr>
            </w:pPr>
            <w:r w:rsidRPr="009409A0">
              <w:rPr>
                <w:rFonts w:cs="Arial"/>
                <w:sz w:val="20"/>
                <w:lang w:eastAsia="en-GB"/>
              </w:rPr>
              <w:t>people with cancers of the blood or bone marrow such as leukaemia, lymphoma or myeloma who are at any stage of treatment</w:t>
            </w:r>
          </w:p>
          <w:p w14:paraId="7CAED995" w14:textId="77777777" w:rsidR="004328F7" w:rsidRPr="009409A0" w:rsidRDefault="004328F7" w:rsidP="00493F53">
            <w:pPr>
              <w:numPr>
                <w:ilvl w:val="1"/>
                <w:numId w:val="3"/>
              </w:numPr>
              <w:autoSpaceDE w:val="0"/>
              <w:autoSpaceDN w:val="0"/>
              <w:adjustRightInd w:val="0"/>
              <w:spacing w:after="32"/>
              <w:rPr>
                <w:rFonts w:cs="Arial"/>
                <w:sz w:val="20"/>
                <w:lang w:eastAsia="en-GB"/>
              </w:rPr>
            </w:pPr>
            <w:r w:rsidRPr="009409A0">
              <w:rPr>
                <w:rFonts w:cs="Arial"/>
                <w:sz w:val="20"/>
                <w:lang w:eastAsia="en-GB"/>
              </w:rPr>
              <w:t>people having immunotherapy or other continuing antibody treatments for cancer</w:t>
            </w:r>
          </w:p>
          <w:p w14:paraId="5ADE30E6" w14:textId="77777777" w:rsidR="004328F7" w:rsidRPr="009409A0" w:rsidRDefault="004328F7" w:rsidP="00493F53">
            <w:pPr>
              <w:numPr>
                <w:ilvl w:val="1"/>
                <w:numId w:val="3"/>
              </w:numPr>
              <w:autoSpaceDE w:val="0"/>
              <w:autoSpaceDN w:val="0"/>
              <w:adjustRightInd w:val="0"/>
              <w:spacing w:after="32"/>
              <w:rPr>
                <w:rFonts w:cs="Arial"/>
                <w:sz w:val="20"/>
                <w:lang w:eastAsia="en-GB"/>
              </w:rPr>
            </w:pPr>
            <w:r w:rsidRPr="009409A0">
              <w:rPr>
                <w:rFonts w:cs="Arial"/>
                <w:sz w:val="20"/>
                <w:lang w:eastAsia="en-GB"/>
              </w:rPr>
              <w:t>people having other targeted cancer treatments that can affect the immune system, such as protein kinase inhibitors or PARP inhibitors</w:t>
            </w:r>
          </w:p>
          <w:p w14:paraId="1906C67E" w14:textId="77777777" w:rsidR="004328F7" w:rsidRPr="009409A0" w:rsidRDefault="004328F7" w:rsidP="00493F53">
            <w:pPr>
              <w:numPr>
                <w:ilvl w:val="1"/>
                <w:numId w:val="3"/>
              </w:numPr>
              <w:autoSpaceDE w:val="0"/>
              <w:autoSpaceDN w:val="0"/>
              <w:adjustRightInd w:val="0"/>
              <w:spacing w:after="32"/>
              <w:rPr>
                <w:rFonts w:cs="Arial"/>
                <w:sz w:val="20"/>
                <w:lang w:eastAsia="en-GB"/>
              </w:rPr>
            </w:pPr>
            <w:r w:rsidRPr="009409A0">
              <w:rPr>
                <w:rFonts w:cs="Arial"/>
                <w:sz w:val="20"/>
                <w:lang w:eastAsia="en-GB"/>
              </w:rPr>
              <w:t>people who have had bone marrow or stem cell transplants in the last 6 months or who are still taking immunosuppression drugs</w:t>
            </w:r>
          </w:p>
          <w:p w14:paraId="33F98892" w14:textId="77777777" w:rsidR="004328F7" w:rsidRPr="009409A0" w:rsidRDefault="004328F7" w:rsidP="00575EB7">
            <w:pPr>
              <w:numPr>
                <w:ilvl w:val="0"/>
                <w:numId w:val="3"/>
              </w:numPr>
              <w:autoSpaceDE w:val="0"/>
              <w:autoSpaceDN w:val="0"/>
              <w:adjustRightInd w:val="0"/>
              <w:spacing w:after="32"/>
              <w:rPr>
                <w:rFonts w:cs="Arial"/>
                <w:sz w:val="20"/>
                <w:lang w:eastAsia="en-GB"/>
              </w:rPr>
            </w:pPr>
            <w:r w:rsidRPr="009409A0">
              <w:rPr>
                <w:rFonts w:cs="Arial"/>
                <w:sz w:val="20"/>
                <w:lang w:eastAsia="en-GB"/>
              </w:rPr>
              <w:t>people with severe respiratory conditions including all cystic fibrosis, severe asthma and severe chronic obstructive pulmonary disease (COPD)</w:t>
            </w:r>
          </w:p>
          <w:p w14:paraId="06F916BE" w14:textId="77777777" w:rsidR="004328F7" w:rsidRPr="009409A0" w:rsidRDefault="004328F7" w:rsidP="00575EB7">
            <w:pPr>
              <w:numPr>
                <w:ilvl w:val="0"/>
                <w:numId w:val="3"/>
              </w:numPr>
              <w:autoSpaceDE w:val="0"/>
              <w:autoSpaceDN w:val="0"/>
              <w:adjustRightInd w:val="0"/>
              <w:spacing w:after="32"/>
              <w:rPr>
                <w:rFonts w:cs="Arial"/>
                <w:sz w:val="20"/>
                <w:lang w:eastAsia="en-GB"/>
              </w:rPr>
            </w:pPr>
            <w:r w:rsidRPr="009409A0">
              <w:rPr>
                <w:rFonts w:cs="Arial"/>
                <w:sz w:val="20"/>
                <w:lang w:eastAsia="en-GB"/>
              </w:rPr>
              <w:t>people with rare diseases that significantly increase the risk of infections (such as severe combined immunodeficiency (SCID), homozygous sickle cell disease)</w:t>
            </w:r>
          </w:p>
          <w:p w14:paraId="1CEA385D" w14:textId="77777777" w:rsidR="004328F7" w:rsidRPr="009409A0" w:rsidRDefault="004328F7" w:rsidP="00575EB7">
            <w:pPr>
              <w:numPr>
                <w:ilvl w:val="0"/>
                <w:numId w:val="3"/>
              </w:numPr>
              <w:autoSpaceDE w:val="0"/>
              <w:autoSpaceDN w:val="0"/>
              <w:adjustRightInd w:val="0"/>
              <w:spacing w:after="32"/>
              <w:rPr>
                <w:rFonts w:cs="Arial"/>
                <w:sz w:val="20"/>
                <w:lang w:eastAsia="en-GB"/>
              </w:rPr>
            </w:pPr>
            <w:r w:rsidRPr="009409A0">
              <w:rPr>
                <w:rFonts w:cs="Arial"/>
                <w:sz w:val="20"/>
                <w:lang w:eastAsia="en-GB"/>
              </w:rPr>
              <w:t>people on immunosuppression therapies sufficient to significantly increase risk of infection</w:t>
            </w:r>
          </w:p>
          <w:p w14:paraId="60810A3F" w14:textId="77777777" w:rsidR="004328F7" w:rsidRPr="009409A0" w:rsidRDefault="004328F7" w:rsidP="00575EB7">
            <w:pPr>
              <w:numPr>
                <w:ilvl w:val="0"/>
                <w:numId w:val="3"/>
              </w:numPr>
              <w:autoSpaceDE w:val="0"/>
              <w:autoSpaceDN w:val="0"/>
              <w:adjustRightInd w:val="0"/>
              <w:spacing w:after="32"/>
              <w:rPr>
                <w:rFonts w:cs="Arial"/>
                <w:sz w:val="20"/>
                <w:lang w:eastAsia="en-GB"/>
              </w:rPr>
            </w:pPr>
            <w:r w:rsidRPr="009409A0">
              <w:rPr>
                <w:rFonts w:cs="Arial"/>
                <w:sz w:val="20"/>
                <w:lang w:eastAsia="en-GB"/>
              </w:rPr>
              <w:t>problems with your spleen, for example splenectomy (having your spleen removed)</w:t>
            </w:r>
          </w:p>
          <w:p w14:paraId="5172F125" w14:textId="77777777" w:rsidR="004328F7" w:rsidRPr="009409A0" w:rsidRDefault="004328F7" w:rsidP="00575EB7">
            <w:pPr>
              <w:numPr>
                <w:ilvl w:val="0"/>
                <w:numId w:val="3"/>
              </w:numPr>
              <w:autoSpaceDE w:val="0"/>
              <w:autoSpaceDN w:val="0"/>
              <w:adjustRightInd w:val="0"/>
              <w:spacing w:after="32"/>
              <w:rPr>
                <w:rFonts w:cs="Arial"/>
                <w:sz w:val="20"/>
                <w:lang w:eastAsia="en-GB"/>
              </w:rPr>
            </w:pPr>
            <w:r w:rsidRPr="009409A0">
              <w:rPr>
                <w:rFonts w:cs="Arial"/>
                <w:sz w:val="20"/>
                <w:lang w:eastAsia="en-GB"/>
              </w:rPr>
              <w:t>adults with Down’s syndrome</w:t>
            </w:r>
          </w:p>
          <w:p w14:paraId="419A059D" w14:textId="77777777" w:rsidR="004328F7" w:rsidRPr="009409A0" w:rsidRDefault="004328F7" w:rsidP="00575EB7">
            <w:pPr>
              <w:numPr>
                <w:ilvl w:val="0"/>
                <w:numId w:val="3"/>
              </w:numPr>
              <w:autoSpaceDE w:val="0"/>
              <w:autoSpaceDN w:val="0"/>
              <w:adjustRightInd w:val="0"/>
              <w:spacing w:after="32"/>
              <w:rPr>
                <w:rFonts w:cs="Arial"/>
                <w:sz w:val="20"/>
                <w:lang w:eastAsia="en-GB"/>
              </w:rPr>
            </w:pPr>
            <w:r w:rsidRPr="009409A0">
              <w:rPr>
                <w:rFonts w:cs="Arial"/>
                <w:sz w:val="20"/>
                <w:lang w:eastAsia="en-GB"/>
              </w:rPr>
              <w:t>adults on dialysis or with chronic kidney disease (stage 5)</w:t>
            </w:r>
          </w:p>
          <w:p w14:paraId="4CD62476" w14:textId="77777777" w:rsidR="004328F7" w:rsidRPr="009409A0" w:rsidRDefault="004328F7" w:rsidP="00575EB7">
            <w:pPr>
              <w:numPr>
                <w:ilvl w:val="0"/>
                <w:numId w:val="3"/>
              </w:numPr>
              <w:autoSpaceDE w:val="0"/>
              <w:autoSpaceDN w:val="0"/>
              <w:adjustRightInd w:val="0"/>
              <w:spacing w:after="32"/>
              <w:rPr>
                <w:rFonts w:cs="Arial"/>
                <w:sz w:val="20"/>
                <w:lang w:eastAsia="en-GB"/>
              </w:rPr>
            </w:pPr>
            <w:r w:rsidRPr="009409A0">
              <w:rPr>
                <w:rFonts w:cs="Arial"/>
                <w:sz w:val="20"/>
                <w:lang w:eastAsia="en-GB"/>
              </w:rPr>
              <w:t>women who are pregnant with significant heart disease, congenital or acquired</w:t>
            </w:r>
          </w:p>
          <w:p w14:paraId="4E41A732" w14:textId="58E874AF" w:rsidR="004328F7" w:rsidRPr="009409A0" w:rsidRDefault="004328F7" w:rsidP="00575EB7">
            <w:pPr>
              <w:numPr>
                <w:ilvl w:val="0"/>
                <w:numId w:val="3"/>
              </w:numPr>
              <w:autoSpaceDE w:val="0"/>
              <w:autoSpaceDN w:val="0"/>
              <w:adjustRightInd w:val="0"/>
              <w:spacing w:after="46"/>
              <w:rPr>
                <w:rFonts w:cs="Arial"/>
                <w:sz w:val="20"/>
                <w:lang w:val="en" w:eastAsia="en-GB"/>
              </w:rPr>
            </w:pPr>
            <w:r w:rsidRPr="009409A0">
              <w:rPr>
                <w:rFonts w:cs="Arial"/>
                <w:sz w:val="20"/>
                <w:lang w:eastAsia="en-GB"/>
              </w:rPr>
              <w:t xml:space="preserve">other people who have also </w:t>
            </w:r>
            <w:r w:rsidR="008F3685">
              <w:rPr>
                <w:rFonts w:cs="Arial"/>
                <w:sz w:val="20"/>
                <w:lang w:eastAsia="en-GB"/>
              </w:rPr>
              <w:t xml:space="preserve">previously </w:t>
            </w:r>
            <w:r w:rsidRPr="009409A0">
              <w:rPr>
                <w:rFonts w:cs="Arial"/>
                <w:sz w:val="20"/>
                <w:lang w:eastAsia="en-GB"/>
              </w:rPr>
              <w:t>been classed as clinically extremely vulnerable, based on clinical judgement and an assessment of their needs. GPs and hospital clinicians have been provided with guidance to support these decisions</w:t>
            </w:r>
          </w:p>
          <w:p w14:paraId="47B80B52" w14:textId="77777777" w:rsidR="004328F7" w:rsidRPr="00D76434" w:rsidRDefault="004328F7" w:rsidP="001F3B30">
            <w:pPr>
              <w:jc w:val="center"/>
              <w:rPr>
                <w:rFonts w:cs="Arial"/>
                <w:b/>
                <w:sz w:val="20"/>
              </w:rPr>
            </w:pPr>
          </w:p>
        </w:tc>
      </w:tr>
    </w:tbl>
    <w:p w14:paraId="12CD8F87" w14:textId="77777777" w:rsidR="009409A0" w:rsidRDefault="009409A0">
      <w:r>
        <w:br w:type="page"/>
      </w:r>
    </w:p>
    <w:tbl>
      <w:tblPr>
        <w:tblW w:w="1108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102"/>
        <w:gridCol w:w="992"/>
        <w:gridCol w:w="992"/>
      </w:tblGrid>
      <w:tr w:rsidR="009409A0" w:rsidRPr="0099003F" w14:paraId="14F07BB3" w14:textId="77777777" w:rsidTr="000A5AF6">
        <w:trPr>
          <w:cantSplit/>
          <w:trHeight w:val="274"/>
        </w:trPr>
        <w:tc>
          <w:tcPr>
            <w:tcW w:w="9102" w:type="dxa"/>
            <w:vMerge w:val="restart"/>
            <w:tcBorders>
              <w:top w:val="single" w:sz="4" w:space="0" w:color="auto"/>
              <w:left w:val="single" w:sz="4" w:space="0" w:color="auto"/>
              <w:bottom w:val="single" w:sz="4" w:space="0" w:color="auto"/>
              <w:right w:val="single" w:sz="4" w:space="0" w:color="auto"/>
            </w:tcBorders>
            <w:shd w:val="clear" w:color="auto" w:fill="99CCFF"/>
            <w:vAlign w:val="center"/>
          </w:tcPr>
          <w:p w14:paraId="7307D920" w14:textId="77777777" w:rsidR="009409A0" w:rsidRPr="0099003F" w:rsidRDefault="009409A0" w:rsidP="000A5AF6">
            <w:pPr>
              <w:rPr>
                <w:rFonts w:cs="Arial"/>
                <w:b/>
                <w:sz w:val="18"/>
                <w:szCs w:val="18"/>
              </w:rPr>
            </w:pPr>
            <w:r w:rsidRPr="0099003F">
              <w:rPr>
                <w:rFonts w:cs="Arial"/>
                <w:b/>
                <w:sz w:val="18"/>
                <w:szCs w:val="18"/>
              </w:rPr>
              <w:lastRenderedPageBreak/>
              <w:t>INDIVIDUAL HEALTH ASSESSMENT</w:t>
            </w:r>
          </w:p>
        </w:tc>
        <w:tc>
          <w:tcPr>
            <w:tcW w:w="1984" w:type="dxa"/>
            <w:gridSpan w:val="2"/>
            <w:tcBorders>
              <w:top w:val="single" w:sz="4" w:space="0" w:color="auto"/>
              <w:left w:val="single" w:sz="4" w:space="0" w:color="auto"/>
              <w:bottom w:val="single" w:sz="4" w:space="0" w:color="auto"/>
              <w:right w:val="single" w:sz="4" w:space="0" w:color="auto"/>
            </w:tcBorders>
            <w:shd w:val="clear" w:color="auto" w:fill="99CCFF"/>
            <w:vAlign w:val="center"/>
          </w:tcPr>
          <w:p w14:paraId="0F218B7A" w14:textId="77777777" w:rsidR="009409A0" w:rsidRPr="0099003F" w:rsidRDefault="009409A0" w:rsidP="000A5AF6">
            <w:pPr>
              <w:jc w:val="center"/>
              <w:rPr>
                <w:rFonts w:cs="Arial"/>
                <w:b/>
                <w:sz w:val="18"/>
                <w:szCs w:val="18"/>
              </w:rPr>
            </w:pPr>
            <w:r w:rsidRPr="0099003F">
              <w:rPr>
                <w:rFonts w:cs="Arial"/>
                <w:b/>
                <w:sz w:val="18"/>
                <w:szCs w:val="18"/>
              </w:rPr>
              <w:t>Tick answer</w:t>
            </w:r>
          </w:p>
        </w:tc>
      </w:tr>
      <w:tr w:rsidR="009409A0" w:rsidRPr="00D76434" w14:paraId="291ABBAD" w14:textId="77777777" w:rsidTr="000A5AF6">
        <w:trPr>
          <w:cantSplit/>
          <w:trHeight w:val="275"/>
          <w:tblHeader/>
        </w:trPr>
        <w:tc>
          <w:tcPr>
            <w:tcW w:w="9102" w:type="dxa"/>
            <w:vMerge/>
            <w:shd w:val="clear" w:color="auto" w:fill="99CCFF"/>
          </w:tcPr>
          <w:p w14:paraId="68C6343A" w14:textId="77777777" w:rsidR="009409A0" w:rsidRPr="00D76434" w:rsidRDefault="009409A0" w:rsidP="000A5AF6">
            <w:pPr>
              <w:jc w:val="center"/>
              <w:rPr>
                <w:rFonts w:cs="Arial"/>
                <w:b/>
                <w:sz w:val="20"/>
              </w:rPr>
            </w:pPr>
          </w:p>
        </w:tc>
        <w:tc>
          <w:tcPr>
            <w:tcW w:w="992" w:type="dxa"/>
            <w:shd w:val="clear" w:color="auto" w:fill="99CCFF"/>
            <w:vAlign w:val="center"/>
          </w:tcPr>
          <w:p w14:paraId="16CE89BD" w14:textId="77777777" w:rsidR="009409A0" w:rsidRPr="00D76434" w:rsidRDefault="009409A0" w:rsidP="000A5AF6">
            <w:pPr>
              <w:jc w:val="center"/>
              <w:rPr>
                <w:rFonts w:cs="Arial"/>
                <w:b/>
                <w:sz w:val="20"/>
              </w:rPr>
            </w:pPr>
            <w:r w:rsidRPr="00D76434">
              <w:rPr>
                <w:rFonts w:cs="Arial"/>
                <w:b/>
                <w:sz w:val="20"/>
              </w:rPr>
              <w:t>Yes</w:t>
            </w:r>
          </w:p>
        </w:tc>
        <w:tc>
          <w:tcPr>
            <w:tcW w:w="992" w:type="dxa"/>
            <w:tcBorders>
              <w:right w:val="single" w:sz="4" w:space="0" w:color="auto"/>
            </w:tcBorders>
            <w:shd w:val="clear" w:color="auto" w:fill="99CCFF"/>
            <w:vAlign w:val="center"/>
          </w:tcPr>
          <w:p w14:paraId="0C86C405" w14:textId="77777777" w:rsidR="009409A0" w:rsidRPr="00D76434" w:rsidRDefault="009409A0" w:rsidP="000A5AF6">
            <w:pPr>
              <w:jc w:val="center"/>
              <w:rPr>
                <w:rFonts w:cs="Arial"/>
                <w:b/>
                <w:sz w:val="20"/>
              </w:rPr>
            </w:pPr>
            <w:r w:rsidRPr="00D76434">
              <w:rPr>
                <w:rFonts w:cs="Arial"/>
                <w:b/>
                <w:sz w:val="20"/>
              </w:rPr>
              <w:t>No</w:t>
            </w:r>
          </w:p>
        </w:tc>
      </w:tr>
      <w:tr w:rsidR="00174E96" w:rsidRPr="00D76434" w14:paraId="2CDB82E7" w14:textId="77777777" w:rsidTr="00575EB7">
        <w:trPr>
          <w:cantSplit/>
          <w:trHeight w:val="774"/>
          <w:tblHeader/>
        </w:trPr>
        <w:tc>
          <w:tcPr>
            <w:tcW w:w="9102" w:type="dxa"/>
            <w:shd w:val="clear" w:color="auto" w:fill="99CCFF"/>
          </w:tcPr>
          <w:p w14:paraId="019E96BF" w14:textId="77777777" w:rsidR="00575EB7" w:rsidRDefault="00575EB7" w:rsidP="00C413A9">
            <w:pPr>
              <w:pStyle w:val="Footer"/>
              <w:rPr>
                <w:rFonts w:cs="Arial"/>
                <w:sz w:val="20"/>
              </w:rPr>
            </w:pPr>
            <w:r w:rsidRPr="000E11C6">
              <w:rPr>
                <w:rFonts w:cs="Arial"/>
                <w:sz w:val="20"/>
              </w:rPr>
              <w:t>Do you have any of medical conditions / other risks listed below?</w:t>
            </w:r>
          </w:p>
          <w:p w14:paraId="3C09C806" w14:textId="5530BE6F" w:rsidR="00F96606" w:rsidRDefault="00F96606" w:rsidP="00575EB7">
            <w:pPr>
              <w:pStyle w:val="Footer"/>
              <w:rPr>
                <w:rFonts w:cs="Arial"/>
                <w:sz w:val="20"/>
              </w:rPr>
            </w:pPr>
            <w:r>
              <w:rPr>
                <w:rFonts w:cs="Arial"/>
                <w:sz w:val="20"/>
              </w:rPr>
              <w:t xml:space="preserve">i.e. </w:t>
            </w:r>
            <w:r w:rsidRPr="00773AF4">
              <w:rPr>
                <w:rFonts w:cs="Arial"/>
                <w:sz w:val="20"/>
              </w:rPr>
              <w:t>‘</w:t>
            </w:r>
            <w:r>
              <w:rPr>
                <w:rFonts w:cs="Arial"/>
                <w:sz w:val="20"/>
              </w:rPr>
              <w:t>at</w:t>
            </w:r>
            <w:r w:rsidRPr="00773AF4">
              <w:rPr>
                <w:rFonts w:cs="Arial"/>
                <w:sz w:val="20"/>
              </w:rPr>
              <w:t xml:space="preserve"> risk’</w:t>
            </w:r>
            <w:r>
              <w:rPr>
                <w:rFonts w:cs="Arial"/>
                <w:sz w:val="20"/>
              </w:rPr>
              <w:t xml:space="preserve"> (</w:t>
            </w:r>
            <w:r w:rsidR="00926A56">
              <w:rPr>
                <w:rFonts w:cs="Arial"/>
                <w:sz w:val="20"/>
              </w:rPr>
              <w:t>high vulnerability</w:t>
            </w:r>
            <w:r w:rsidR="00050864">
              <w:rPr>
                <w:rFonts w:cs="Arial"/>
                <w:sz w:val="20"/>
              </w:rPr>
              <w:t xml:space="preserve"> / </w:t>
            </w:r>
            <w:r>
              <w:rPr>
                <w:rFonts w:cs="Arial"/>
                <w:sz w:val="20"/>
              </w:rPr>
              <w:t>orange risk group)</w:t>
            </w:r>
          </w:p>
          <w:p w14:paraId="5E4B4F38" w14:textId="77777777" w:rsidR="00ED43B4" w:rsidRDefault="00ED43B4" w:rsidP="00575EB7">
            <w:pPr>
              <w:pStyle w:val="Footer"/>
              <w:rPr>
                <w:rFonts w:cs="Arial"/>
                <w:sz w:val="20"/>
              </w:rPr>
            </w:pPr>
          </w:p>
          <w:p w14:paraId="0A2AEFC3" w14:textId="77777777" w:rsidR="00ED43B4" w:rsidRDefault="00ED43B4" w:rsidP="00575EB7">
            <w:pPr>
              <w:pStyle w:val="Footer"/>
              <w:rPr>
                <w:rFonts w:cs="Arial"/>
                <w:sz w:val="20"/>
              </w:rPr>
            </w:pPr>
            <w:r>
              <w:rPr>
                <w:rFonts w:cs="Arial"/>
                <w:sz w:val="20"/>
              </w:rPr>
              <w:t xml:space="preserve">Reference: Joint Committee on Vaccination &amp; Immunisation (JCVI) Table 3 </w:t>
            </w:r>
            <w:hyperlink r:id="rId34" w:history="1">
              <w:r w:rsidRPr="00083929">
                <w:rPr>
                  <w:rStyle w:val="Hyperlink"/>
                  <w:rFonts w:cs="Arial"/>
                  <w:sz w:val="20"/>
                </w:rPr>
                <w:t>https://assets.publishing.service.gov.uk/government/uploads/system/uploads/attachment_data/file/998309/Greenbook_chapter_14a_1July2021.pdf</w:t>
              </w:r>
            </w:hyperlink>
          </w:p>
          <w:p w14:paraId="2C3CCC34" w14:textId="77777777" w:rsidR="007C75AC" w:rsidRDefault="007C75AC" w:rsidP="00575EB7">
            <w:pPr>
              <w:pStyle w:val="Footer"/>
              <w:rPr>
                <w:rFonts w:cs="Arial"/>
                <w:sz w:val="20"/>
              </w:rPr>
            </w:pPr>
          </w:p>
          <w:p w14:paraId="3372C1DB" w14:textId="77777777" w:rsidR="007C75AC" w:rsidRDefault="007C75AC" w:rsidP="00575EB7">
            <w:pPr>
              <w:pStyle w:val="Footer"/>
              <w:rPr>
                <w:rFonts w:cs="Arial"/>
                <w:sz w:val="20"/>
              </w:rPr>
            </w:pPr>
            <w:r>
              <w:rPr>
                <w:rFonts w:cs="Arial"/>
                <w:sz w:val="20"/>
              </w:rPr>
              <w:t xml:space="preserve">Were you prioritised as being in an ‘at risk group’ </w:t>
            </w:r>
            <w:r w:rsidR="00ED43B4">
              <w:rPr>
                <w:rFonts w:cs="Arial"/>
                <w:sz w:val="20"/>
              </w:rPr>
              <w:t>for</w:t>
            </w:r>
            <w:r>
              <w:rPr>
                <w:rFonts w:cs="Arial"/>
                <w:sz w:val="20"/>
              </w:rPr>
              <w:t xml:space="preserve"> receiv</w:t>
            </w:r>
            <w:r w:rsidR="00ED43B4">
              <w:rPr>
                <w:rFonts w:cs="Arial"/>
                <w:sz w:val="20"/>
              </w:rPr>
              <w:t>ing</w:t>
            </w:r>
            <w:r>
              <w:rPr>
                <w:rFonts w:cs="Arial"/>
                <w:sz w:val="20"/>
              </w:rPr>
              <w:t xml:space="preserve"> your COVID vaccination?</w:t>
            </w:r>
          </w:p>
          <w:p w14:paraId="5483B5AA" w14:textId="77777777" w:rsidR="00174E96" w:rsidRPr="000E11C6" w:rsidRDefault="00174E96" w:rsidP="00573FDB">
            <w:pPr>
              <w:pStyle w:val="Footer"/>
              <w:rPr>
                <w:rFonts w:cs="Arial"/>
                <w:sz w:val="20"/>
              </w:rPr>
            </w:pPr>
          </w:p>
        </w:tc>
        <w:tc>
          <w:tcPr>
            <w:tcW w:w="992" w:type="dxa"/>
            <w:shd w:val="clear" w:color="auto" w:fill="auto"/>
            <w:vAlign w:val="center"/>
          </w:tcPr>
          <w:p w14:paraId="5BDD230E" w14:textId="77777777" w:rsidR="00174E96" w:rsidRPr="00D76434" w:rsidRDefault="00174E96" w:rsidP="001F3B30">
            <w:pPr>
              <w:jc w:val="center"/>
              <w:rPr>
                <w:rFonts w:cs="Arial"/>
                <w:b/>
                <w:sz w:val="20"/>
              </w:rPr>
            </w:pPr>
          </w:p>
        </w:tc>
        <w:tc>
          <w:tcPr>
            <w:tcW w:w="992" w:type="dxa"/>
            <w:shd w:val="clear" w:color="auto" w:fill="auto"/>
            <w:vAlign w:val="center"/>
          </w:tcPr>
          <w:p w14:paraId="4D96CA4B" w14:textId="77777777" w:rsidR="00174E96" w:rsidRPr="00D76434" w:rsidRDefault="00174E96" w:rsidP="001F3B30">
            <w:pPr>
              <w:jc w:val="center"/>
              <w:rPr>
                <w:rFonts w:cs="Arial"/>
                <w:b/>
                <w:sz w:val="20"/>
              </w:rPr>
            </w:pPr>
          </w:p>
        </w:tc>
      </w:tr>
      <w:tr w:rsidR="004328F7" w:rsidRPr="00D76434" w14:paraId="4D378BB8" w14:textId="77777777" w:rsidTr="00E315D7">
        <w:trPr>
          <w:cantSplit/>
          <w:trHeight w:val="774"/>
          <w:tblHeader/>
        </w:trPr>
        <w:tc>
          <w:tcPr>
            <w:tcW w:w="11086" w:type="dxa"/>
            <w:gridSpan w:val="3"/>
            <w:shd w:val="clear" w:color="auto" w:fill="auto"/>
          </w:tcPr>
          <w:p w14:paraId="7C39A1B8" w14:textId="77777777" w:rsidR="004328F7" w:rsidRPr="008F7EF6" w:rsidRDefault="004328F7" w:rsidP="00575EB7">
            <w:pPr>
              <w:pStyle w:val="Footer"/>
              <w:rPr>
                <w:rFonts w:cs="Arial"/>
                <w:b/>
                <w:sz w:val="20"/>
              </w:rPr>
            </w:pPr>
            <w:r w:rsidRPr="008F7EF6">
              <w:rPr>
                <w:rFonts w:cs="Arial"/>
                <w:b/>
                <w:sz w:val="20"/>
              </w:rPr>
              <w:t xml:space="preserve">Chronic respiratory disease </w:t>
            </w:r>
            <w:r>
              <w:rPr>
                <w:rFonts w:cs="Arial"/>
                <w:b/>
                <w:sz w:val="20"/>
              </w:rPr>
              <w:t xml:space="preserve">- </w:t>
            </w:r>
            <w:r w:rsidRPr="008F7EF6">
              <w:rPr>
                <w:rFonts w:cs="Arial"/>
                <w:sz w:val="20"/>
              </w:rPr>
              <w:t xml:space="preserve">Individuals with a severe lung condition, including those with asthma that requires continuous or repeated use of systemic steroids or with previous exacerbations requiring hospital admission, and chronic obstructive pulmonary disease (COPD) including chronic bronchitis and emphysema; bronchiectasis, cystic fibrosis, interstitial lung fibrosis, pneumoconiosis and bronchopulmonary dysplasia (BPD). </w:t>
            </w:r>
          </w:p>
          <w:p w14:paraId="49FE0CD3" w14:textId="77777777" w:rsidR="004328F7" w:rsidRDefault="004328F7" w:rsidP="00575EB7">
            <w:pPr>
              <w:pStyle w:val="Footer"/>
              <w:rPr>
                <w:rFonts w:cs="Arial"/>
                <w:sz w:val="20"/>
              </w:rPr>
            </w:pPr>
          </w:p>
          <w:p w14:paraId="323ED398" w14:textId="77777777" w:rsidR="004328F7" w:rsidRDefault="004328F7" w:rsidP="008F7EF6">
            <w:pPr>
              <w:pStyle w:val="Footer"/>
              <w:rPr>
                <w:rFonts w:cs="Arial"/>
                <w:sz w:val="20"/>
              </w:rPr>
            </w:pPr>
            <w:r w:rsidRPr="008F7EF6">
              <w:rPr>
                <w:rFonts w:cs="Arial"/>
                <w:b/>
                <w:sz w:val="20"/>
              </w:rPr>
              <w:t>Chronic heart disease and vascular disease</w:t>
            </w:r>
            <w:r>
              <w:rPr>
                <w:rFonts w:cs="Arial"/>
                <w:sz w:val="20"/>
              </w:rPr>
              <w:t xml:space="preserve"> - </w:t>
            </w:r>
            <w:r w:rsidRPr="008F7EF6">
              <w:rPr>
                <w:rFonts w:cs="Arial"/>
                <w:sz w:val="20"/>
              </w:rPr>
              <w:t xml:space="preserve">Congenital heart disease, hypertension with cardiac complications, chronic heart failure, individuals requiring regular medication and/or follow-up for ischaemic heart disease. This includes individuals with atrial fibrillation, peripheral vascular disease or a history of venous thromboembolism. </w:t>
            </w:r>
          </w:p>
          <w:p w14:paraId="2F483900" w14:textId="77777777" w:rsidR="004328F7" w:rsidRDefault="004328F7" w:rsidP="008F7EF6">
            <w:pPr>
              <w:pStyle w:val="Footer"/>
              <w:rPr>
                <w:rFonts w:cs="Arial"/>
                <w:sz w:val="20"/>
              </w:rPr>
            </w:pPr>
          </w:p>
          <w:p w14:paraId="00BF731F" w14:textId="77777777" w:rsidR="004328F7" w:rsidRDefault="004328F7" w:rsidP="008F7EF6">
            <w:pPr>
              <w:pStyle w:val="Footer"/>
              <w:rPr>
                <w:rFonts w:cs="Arial"/>
                <w:sz w:val="20"/>
              </w:rPr>
            </w:pPr>
            <w:r w:rsidRPr="008F7EF6">
              <w:rPr>
                <w:rFonts w:cs="Arial"/>
                <w:b/>
                <w:sz w:val="20"/>
              </w:rPr>
              <w:t>Chronic kidney disease</w:t>
            </w:r>
            <w:r>
              <w:rPr>
                <w:rFonts w:cs="Arial"/>
                <w:sz w:val="20"/>
              </w:rPr>
              <w:t xml:space="preserve"> - </w:t>
            </w:r>
            <w:r w:rsidRPr="008F7EF6">
              <w:rPr>
                <w:rFonts w:cs="Arial"/>
                <w:sz w:val="20"/>
              </w:rPr>
              <w:t xml:space="preserve">Chronic kidney disease at stage 3, 4 or 5, chronic kidney failure, nephrotic syndrome, kidney transplantation. </w:t>
            </w:r>
          </w:p>
          <w:p w14:paraId="4BB00FA1" w14:textId="77777777" w:rsidR="004328F7" w:rsidRDefault="004328F7" w:rsidP="008F7EF6">
            <w:pPr>
              <w:pStyle w:val="Footer"/>
              <w:rPr>
                <w:rFonts w:cs="Arial"/>
                <w:sz w:val="20"/>
              </w:rPr>
            </w:pPr>
          </w:p>
          <w:p w14:paraId="3C546324" w14:textId="77777777" w:rsidR="004328F7" w:rsidRDefault="004328F7" w:rsidP="008F7EF6">
            <w:pPr>
              <w:pStyle w:val="Footer"/>
              <w:rPr>
                <w:rFonts w:cs="Arial"/>
                <w:sz w:val="20"/>
              </w:rPr>
            </w:pPr>
            <w:r w:rsidRPr="004328F7">
              <w:rPr>
                <w:rFonts w:cs="Arial"/>
                <w:b/>
                <w:sz w:val="20"/>
              </w:rPr>
              <w:t>Chronic liver disease</w:t>
            </w:r>
            <w:r>
              <w:rPr>
                <w:rFonts w:cs="Arial"/>
                <w:sz w:val="20"/>
              </w:rPr>
              <w:t xml:space="preserve"> - </w:t>
            </w:r>
            <w:r w:rsidRPr="008F7EF6">
              <w:rPr>
                <w:rFonts w:cs="Arial"/>
                <w:sz w:val="20"/>
              </w:rPr>
              <w:t xml:space="preserve">Cirrhosis, biliary atresia, chronic hepatitis. </w:t>
            </w:r>
          </w:p>
          <w:p w14:paraId="0C6C1E3E" w14:textId="77777777" w:rsidR="004328F7" w:rsidRDefault="004328F7" w:rsidP="008F7EF6">
            <w:pPr>
              <w:pStyle w:val="Footer"/>
              <w:rPr>
                <w:rFonts w:cs="Arial"/>
                <w:sz w:val="20"/>
              </w:rPr>
            </w:pPr>
          </w:p>
          <w:p w14:paraId="2AD0F2E9" w14:textId="77777777" w:rsidR="004328F7" w:rsidRDefault="004328F7" w:rsidP="008F7EF6">
            <w:pPr>
              <w:pStyle w:val="Footer"/>
              <w:rPr>
                <w:rFonts w:cs="Arial"/>
                <w:sz w:val="20"/>
              </w:rPr>
            </w:pPr>
            <w:r w:rsidRPr="004328F7">
              <w:rPr>
                <w:rFonts w:cs="Arial"/>
                <w:b/>
                <w:sz w:val="20"/>
              </w:rPr>
              <w:t>Chronic neurological disease</w:t>
            </w:r>
            <w:r>
              <w:rPr>
                <w:rFonts w:cs="Arial"/>
                <w:sz w:val="20"/>
              </w:rPr>
              <w:t xml:space="preserve"> -</w:t>
            </w:r>
            <w:r w:rsidRPr="008F7EF6">
              <w:rPr>
                <w:rFonts w:cs="Arial"/>
                <w:sz w:val="20"/>
              </w:rPr>
              <w:t xml:space="preserve"> Stroke, transient ischaemic attack (TIA). Conditions in which respiratory function may be compromised due to neurological disease (e.g. polio syndrome sufferers). This includes individuals with cerebral palsy, severe or profound learning disabilities, Down’s syndrome, multiple sclerosis, epilepsy, dementia, Parkinson’s disease, motor neurone disease and related or similar conditions; or hereditary and degenerative disease of the nervous system or muscles; or severe neurological disability. </w:t>
            </w:r>
          </w:p>
          <w:p w14:paraId="2D03ABF0" w14:textId="77777777" w:rsidR="004328F7" w:rsidRDefault="004328F7" w:rsidP="008F7EF6">
            <w:pPr>
              <w:pStyle w:val="Footer"/>
              <w:rPr>
                <w:rFonts w:cs="Arial"/>
                <w:sz w:val="20"/>
              </w:rPr>
            </w:pPr>
          </w:p>
          <w:p w14:paraId="00E7E11F" w14:textId="77777777" w:rsidR="004328F7" w:rsidRDefault="004328F7" w:rsidP="008F7EF6">
            <w:pPr>
              <w:pStyle w:val="Footer"/>
              <w:rPr>
                <w:rFonts w:cs="Arial"/>
                <w:sz w:val="20"/>
              </w:rPr>
            </w:pPr>
            <w:r w:rsidRPr="004328F7">
              <w:rPr>
                <w:rFonts w:cs="Arial"/>
                <w:b/>
                <w:sz w:val="20"/>
              </w:rPr>
              <w:t>Diabetes mellitus and other endocrine disorders</w:t>
            </w:r>
            <w:r>
              <w:rPr>
                <w:rFonts w:cs="Arial"/>
                <w:sz w:val="20"/>
              </w:rPr>
              <w:t xml:space="preserve"> -</w:t>
            </w:r>
            <w:r w:rsidRPr="008F7EF6">
              <w:rPr>
                <w:rFonts w:cs="Arial"/>
                <w:sz w:val="20"/>
              </w:rPr>
              <w:t xml:space="preserve"> Any diabetes, including diet-controlled diabetes, current gestational diabetes, and Addison's disease. </w:t>
            </w:r>
          </w:p>
          <w:p w14:paraId="5AB407F3" w14:textId="77777777" w:rsidR="004328F7" w:rsidRDefault="004328F7" w:rsidP="008F7EF6">
            <w:pPr>
              <w:pStyle w:val="Footer"/>
              <w:rPr>
                <w:rFonts w:cs="Arial"/>
                <w:sz w:val="20"/>
              </w:rPr>
            </w:pPr>
          </w:p>
          <w:p w14:paraId="47A1DD21" w14:textId="77777777" w:rsidR="004328F7" w:rsidRDefault="004328F7" w:rsidP="008F7EF6">
            <w:pPr>
              <w:pStyle w:val="Footer"/>
              <w:rPr>
                <w:rFonts w:cs="Arial"/>
                <w:sz w:val="20"/>
              </w:rPr>
            </w:pPr>
            <w:r w:rsidRPr="004328F7">
              <w:rPr>
                <w:rFonts w:cs="Arial"/>
                <w:b/>
                <w:sz w:val="20"/>
              </w:rPr>
              <w:t>Immunosuppression</w:t>
            </w:r>
            <w:r>
              <w:rPr>
                <w:rFonts w:cs="Arial"/>
                <w:sz w:val="20"/>
              </w:rPr>
              <w:t xml:space="preserve"> -</w:t>
            </w:r>
            <w:r w:rsidRPr="008F7EF6">
              <w:rPr>
                <w:rFonts w:cs="Arial"/>
                <w:sz w:val="20"/>
              </w:rPr>
              <w:t xml:space="preserve"> Immunosuppression due to disease or treatment, including patients undergoing chemotherapy leading to immunosuppression, patients undergoing radical radiotherapy, solid organ transplant recipients, bone marrow or stem cell transplant recipients, HIV infection at all stages, multiple myeloma or genetic disorders affecting the immune system (e.g. IRAK-4, NEMO, complement disorder, SCID). Individuals who are receiving immunosuppressive or </w:t>
            </w:r>
            <w:proofErr w:type="spellStart"/>
            <w:r w:rsidRPr="008F7EF6">
              <w:rPr>
                <w:rFonts w:cs="Arial"/>
                <w:sz w:val="20"/>
              </w:rPr>
              <w:t>immunomodulating</w:t>
            </w:r>
            <w:proofErr w:type="spellEnd"/>
            <w:r w:rsidRPr="008F7EF6">
              <w:rPr>
                <w:rFonts w:cs="Arial"/>
                <w:sz w:val="20"/>
              </w:rPr>
              <w:t xml:space="preserve"> biological therapy including, but not limited to, anti-TNF, </w:t>
            </w:r>
            <w:proofErr w:type="spellStart"/>
            <w:r w:rsidRPr="008F7EF6">
              <w:rPr>
                <w:rFonts w:cs="Arial"/>
                <w:sz w:val="20"/>
              </w:rPr>
              <w:t>alemtuzumab</w:t>
            </w:r>
            <w:proofErr w:type="spellEnd"/>
            <w:r w:rsidRPr="008F7EF6">
              <w:rPr>
                <w:rFonts w:cs="Arial"/>
                <w:sz w:val="20"/>
              </w:rPr>
              <w:t xml:space="preserve">, </w:t>
            </w:r>
            <w:proofErr w:type="spellStart"/>
            <w:r w:rsidRPr="008F7EF6">
              <w:rPr>
                <w:rFonts w:cs="Arial"/>
                <w:sz w:val="20"/>
              </w:rPr>
              <w:t>ofatumumab</w:t>
            </w:r>
            <w:proofErr w:type="spellEnd"/>
            <w:r w:rsidRPr="008F7EF6">
              <w:rPr>
                <w:rFonts w:cs="Arial"/>
                <w:sz w:val="20"/>
              </w:rPr>
              <w:t xml:space="preserve">, rituximab, patients receiving protein kinase inhibitors or PARP inhibitors, and individuals treated with steroid sparing agents such as cyclophosphamide and </w:t>
            </w:r>
            <w:proofErr w:type="spellStart"/>
            <w:r w:rsidRPr="008F7EF6">
              <w:rPr>
                <w:rFonts w:cs="Arial"/>
                <w:sz w:val="20"/>
              </w:rPr>
              <w:t>mycophenolate</w:t>
            </w:r>
            <w:proofErr w:type="spellEnd"/>
            <w:r w:rsidRPr="008F7EF6">
              <w:rPr>
                <w:rFonts w:cs="Arial"/>
                <w:sz w:val="20"/>
              </w:rPr>
              <w:t xml:space="preserve"> </w:t>
            </w:r>
            <w:proofErr w:type="spellStart"/>
            <w:r w:rsidRPr="008F7EF6">
              <w:rPr>
                <w:rFonts w:cs="Arial"/>
                <w:sz w:val="20"/>
              </w:rPr>
              <w:t>mofetil</w:t>
            </w:r>
            <w:proofErr w:type="spellEnd"/>
            <w:r w:rsidRPr="008F7EF6">
              <w:rPr>
                <w:rFonts w:cs="Arial"/>
                <w:sz w:val="20"/>
              </w:rPr>
              <w:t xml:space="preserve">. Individuals treated with or likely to be treated with systemic steroids for more than a month at a dose equivalent to prednisolone at 20mg or more per day for adults. Anyone with a history of haematological malignancy, including leukaemia, lymphoma, and myeloma and those with systemic lupus erythematosus and rheumatoid arthritis, and psoriasis who may require long term immunosuppressive treatments. Most of the more severely immunosuppressed individuals in this group should already be flagged as CEV. </w:t>
            </w:r>
          </w:p>
          <w:p w14:paraId="27AD16DA" w14:textId="77777777" w:rsidR="004328F7" w:rsidRDefault="004328F7" w:rsidP="008F7EF6">
            <w:pPr>
              <w:pStyle w:val="Footer"/>
              <w:rPr>
                <w:rFonts w:cs="Arial"/>
                <w:sz w:val="20"/>
              </w:rPr>
            </w:pPr>
          </w:p>
          <w:p w14:paraId="36527732" w14:textId="77777777" w:rsidR="004328F7" w:rsidRDefault="004328F7" w:rsidP="008F7EF6">
            <w:pPr>
              <w:pStyle w:val="Footer"/>
              <w:rPr>
                <w:rFonts w:cs="Arial"/>
                <w:sz w:val="20"/>
              </w:rPr>
            </w:pPr>
            <w:proofErr w:type="spellStart"/>
            <w:r w:rsidRPr="004328F7">
              <w:rPr>
                <w:rFonts w:cs="Arial"/>
                <w:b/>
                <w:sz w:val="20"/>
              </w:rPr>
              <w:t>Asplenia</w:t>
            </w:r>
            <w:proofErr w:type="spellEnd"/>
            <w:r w:rsidRPr="004328F7">
              <w:rPr>
                <w:rFonts w:cs="Arial"/>
                <w:b/>
                <w:sz w:val="20"/>
              </w:rPr>
              <w:t xml:space="preserve"> or dysfunction of the spleen</w:t>
            </w:r>
            <w:r>
              <w:rPr>
                <w:rFonts w:cs="Arial"/>
                <w:sz w:val="20"/>
              </w:rPr>
              <w:t xml:space="preserve"> -</w:t>
            </w:r>
            <w:r w:rsidRPr="008F7EF6">
              <w:rPr>
                <w:rFonts w:cs="Arial"/>
                <w:sz w:val="20"/>
              </w:rPr>
              <w:t xml:space="preserve"> This also includes conditions that may lead to splenic dysfunction, such as homozygous sickle cell disease, thalassemia major and coeliac syndrome. </w:t>
            </w:r>
          </w:p>
          <w:p w14:paraId="14B39661" w14:textId="77777777" w:rsidR="004328F7" w:rsidRDefault="004328F7" w:rsidP="008F7EF6">
            <w:pPr>
              <w:pStyle w:val="Footer"/>
              <w:rPr>
                <w:rFonts w:cs="Arial"/>
                <w:sz w:val="20"/>
              </w:rPr>
            </w:pPr>
          </w:p>
          <w:p w14:paraId="489CB937" w14:textId="77777777" w:rsidR="004328F7" w:rsidRDefault="004328F7" w:rsidP="008F7EF6">
            <w:pPr>
              <w:pStyle w:val="Footer"/>
              <w:rPr>
                <w:rFonts w:cs="Arial"/>
                <w:sz w:val="20"/>
              </w:rPr>
            </w:pPr>
            <w:r w:rsidRPr="004328F7">
              <w:rPr>
                <w:rFonts w:cs="Arial"/>
                <w:b/>
                <w:sz w:val="20"/>
              </w:rPr>
              <w:t>Morbid obesity</w:t>
            </w:r>
            <w:r>
              <w:rPr>
                <w:rFonts w:cs="Arial"/>
                <w:sz w:val="20"/>
              </w:rPr>
              <w:t xml:space="preserve"> -</w:t>
            </w:r>
            <w:r w:rsidRPr="008F7EF6">
              <w:rPr>
                <w:rFonts w:cs="Arial"/>
                <w:sz w:val="20"/>
              </w:rPr>
              <w:t xml:space="preserve"> Adults with a Body Mass Index (BMI) ≥40 kg/m². </w:t>
            </w:r>
          </w:p>
          <w:p w14:paraId="69FA951E" w14:textId="44926B80" w:rsidR="00AD5593" w:rsidRPr="00AD5593" w:rsidRDefault="00AD5593" w:rsidP="00E06438">
            <w:pPr>
              <w:spacing w:after="160" w:line="280" w:lineRule="exact"/>
              <w:contextualSpacing/>
              <w:rPr>
                <w:rFonts w:cs="Arial"/>
                <w:sz w:val="20"/>
              </w:rPr>
            </w:pPr>
          </w:p>
        </w:tc>
      </w:tr>
    </w:tbl>
    <w:p w14:paraId="66F7FA4B" w14:textId="6E035575" w:rsidR="00BC0219" w:rsidRDefault="00BC0219">
      <w:r>
        <w:br w:type="page"/>
      </w:r>
    </w:p>
    <w:tbl>
      <w:tblPr>
        <w:tblW w:w="1108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09"/>
        <w:gridCol w:w="1134"/>
        <w:gridCol w:w="1134"/>
        <w:gridCol w:w="283"/>
        <w:gridCol w:w="142"/>
        <w:gridCol w:w="992"/>
        <w:gridCol w:w="992"/>
      </w:tblGrid>
      <w:tr w:rsidR="00E06438" w:rsidRPr="0099003F" w14:paraId="7EB0C49B" w14:textId="77777777" w:rsidTr="00141FDF">
        <w:trPr>
          <w:cantSplit/>
          <w:trHeight w:val="274"/>
        </w:trPr>
        <w:tc>
          <w:tcPr>
            <w:tcW w:w="9102" w:type="dxa"/>
            <w:gridSpan w:val="5"/>
            <w:vMerge w:val="restart"/>
            <w:tcBorders>
              <w:top w:val="single" w:sz="4" w:space="0" w:color="auto"/>
              <w:left w:val="single" w:sz="4" w:space="0" w:color="auto"/>
              <w:bottom w:val="single" w:sz="4" w:space="0" w:color="auto"/>
              <w:right w:val="single" w:sz="4" w:space="0" w:color="auto"/>
            </w:tcBorders>
            <w:shd w:val="clear" w:color="auto" w:fill="99CCFF"/>
            <w:vAlign w:val="center"/>
          </w:tcPr>
          <w:p w14:paraId="218F480E" w14:textId="77777777" w:rsidR="00E06438" w:rsidRPr="0099003F" w:rsidRDefault="00E06438" w:rsidP="00141FDF">
            <w:pPr>
              <w:rPr>
                <w:rFonts w:cs="Arial"/>
                <w:b/>
                <w:sz w:val="18"/>
                <w:szCs w:val="18"/>
              </w:rPr>
            </w:pPr>
            <w:r w:rsidRPr="0099003F">
              <w:rPr>
                <w:rFonts w:cs="Arial"/>
                <w:b/>
                <w:sz w:val="18"/>
                <w:szCs w:val="18"/>
              </w:rPr>
              <w:lastRenderedPageBreak/>
              <w:t>INDIVIDUAL HEALTH ASSESSMENT</w:t>
            </w:r>
          </w:p>
        </w:tc>
        <w:tc>
          <w:tcPr>
            <w:tcW w:w="1984" w:type="dxa"/>
            <w:gridSpan w:val="2"/>
            <w:tcBorders>
              <w:top w:val="single" w:sz="4" w:space="0" w:color="auto"/>
              <w:left w:val="single" w:sz="4" w:space="0" w:color="auto"/>
              <w:bottom w:val="single" w:sz="4" w:space="0" w:color="auto"/>
              <w:right w:val="single" w:sz="4" w:space="0" w:color="auto"/>
            </w:tcBorders>
            <w:shd w:val="clear" w:color="auto" w:fill="99CCFF"/>
            <w:vAlign w:val="center"/>
          </w:tcPr>
          <w:p w14:paraId="10CC0A38" w14:textId="77777777" w:rsidR="00E06438" w:rsidRPr="0099003F" w:rsidRDefault="00E06438" w:rsidP="00141FDF">
            <w:pPr>
              <w:jc w:val="center"/>
              <w:rPr>
                <w:rFonts w:cs="Arial"/>
                <w:b/>
                <w:sz w:val="18"/>
                <w:szCs w:val="18"/>
              </w:rPr>
            </w:pPr>
            <w:r w:rsidRPr="0099003F">
              <w:rPr>
                <w:rFonts w:cs="Arial"/>
                <w:b/>
                <w:sz w:val="18"/>
                <w:szCs w:val="18"/>
              </w:rPr>
              <w:t>Tick answer</w:t>
            </w:r>
          </w:p>
        </w:tc>
      </w:tr>
      <w:tr w:rsidR="00E06438" w:rsidRPr="00D76434" w14:paraId="13A57A10" w14:textId="77777777" w:rsidTr="00141FDF">
        <w:trPr>
          <w:cantSplit/>
          <w:trHeight w:val="275"/>
          <w:tblHeader/>
        </w:trPr>
        <w:tc>
          <w:tcPr>
            <w:tcW w:w="9102" w:type="dxa"/>
            <w:gridSpan w:val="5"/>
            <w:vMerge/>
            <w:shd w:val="clear" w:color="auto" w:fill="99CCFF"/>
          </w:tcPr>
          <w:p w14:paraId="5E736C56" w14:textId="77777777" w:rsidR="00E06438" w:rsidRPr="00D76434" w:rsidRDefault="00E06438" w:rsidP="00141FDF">
            <w:pPr>
              <w:jc w:val="center"/>
              <w:rPr>
                <w:rFonts w:cs="Arial"/>
                <w:b/>
                <w:sz w:val="20"/>
              </w:rPr>
            </w:pPr>
          </w:p>
        </w:tc>
        <w:tc>
          <w:tcPr>
            <w:tcW w:w="992" w:type="dxa"/>
            <w:shd w:val="clear" w:color="auto" w:fill="99CCFF"/>
            <w:vAlign w:val="center"/>
          </w:tcPr>
          <w:p w14:paraId="0D100D2A" w14:textId="77777777" w:rsidR="00E06438" w:rsidRPr="00D76434" w:rsidRDefault="00E06438" w:rsidP="00141FDF">
            <w:pPr>
              <w:jc w:val="center"/>
              <w:rPr>
                <w:rFonts w:cs="Arial"/>
                <w:b/>
                <w:sz w:val="20"/>
              </w:rPr>
            </w:pPr>
            <w:r w:rsidRPr="00D76434">
              <w:rPr>
                <w:rFonts w:cs="Arial"/>
                <w:b/>
                <w:sz w:val="20"/>
              </w:rPr>
              <w:t>Yes</w:t>
            </w:r>
          </w:p>
        </w:tc>
        <w:tc>
          <w:tcPr>
            <w:tcW w:w="992" w:type="dxa"/>
            <w:tcBorders>
              <w:right w:val="single" w:sz="4" w:space="0" w:color="auto"/>
            </w:tcBorders>
            <w:shd w:val="clear" w:color="auto" w:fill="99CCFF"/>
            <w:vAlign w:val="center"/>
          </w:tcPr>
          <w:p w14:paraId="3BD5C9A4" w14:textId="77777777" w:rsidR="00E06438" w:rsidRPr="00D76434" w:rsidRDefault="00E06438" w:rsidP="00141FDF">
            <w:pPr>
              <w:jc w:val="center"/>
              <w:rPr>
                <w:rFonts w:cs="Arial"/>
                <w:b/>
                <w:sz w:val="20"/>
              </w:rPr>
            </w:pPr>
            <w:r w:rsidRPr="00D76434">
              <w:rPr>
                <w:rFonts w:cs="Arial"/>
                <w:b/>
                <w:sz w:val="20"/>
              </w:rPr>
              <w:t>No</w:t>
            </w:r>
          </w:p>
        </w:tc>
      </w:tr>
      <w:tr w:rsidR="00E06438" w:rsidRPr="00D76434" w14:paraId="0218405B" w14:textId="77777777" w:rsidTr="00141FDF">
        <w:trPr>
          <w:cantSplit/>
          <w:trHeight w:val="774"/>
          <w:tblHeader/>
        </w:trPr>
        <w:tc>
          <w:tcPr>
            <w:tcW w:w="9102" w:type="dxa"/>
            <w:gridSpan w:val="5"/>
            <w:shd w:val="clear" w:color="auto" w:fill="99CCFF"/>
          </w:tcPr>
          <w:p w14:paraId="2B2BBBFF" w14:textId="77777777" w:rsidR="00E06438" w:rsidRDefault="00E06438" w:rsidP="00141FDF">
            <w:pPr>
              <w:pStyle w:val="Footer"/>
              <w:rPr>
                <w:rFonts w:cs="Arial"/>
                <w:sz w:val="20"/>
              </w:rPr>
            </w:pPr>
            <w:r>
              <w:rPr>
                <w:rFonts w:cs="Arial"/>
                <w:sz w:val="20"/>
              </w:rPr>
              <w:t>Are you at increased risk due to age?</w:t>
            </w:r>
          </w:p>
          <w:p w14:paraId="4D1792BC" w14:textId="428947D7" w:rsidR="00E06438" w:rsidRDefault="00E06438" w:rsidP="00141FDF">
            <w:pPr>
              <w:pStyle w:val="Footer"/>
              <w:rPr>
                <w:rFonts w:cs="Arial"/>
                <w:sz w:val="20"/>
              </w:rPr>
            </w:pPr>
            <w:r>
              <w:rPr>
                <w:rFonts w:cs="Arial"/>
                <w:sz w:val="20"/>
              </w:rPr>
              <w:t>i.e. ‘increased</w:t>
            </w:r>
            <w:r w:rsidRPr="00773AF4">
              <w:rPr>
                <w:rFonts w:cs="Arial"/>
                <w:sz w:val="20"/>
              </w:rPr>
              <w:t xml:space="preserve"> risk’</w:t>
            </w:r>
            <w:r>
              <w:rPr>
                <w:rFonts w:cs="Arial"/>
                <w:sz w:val="20"/>
              </w:rPr>
              <w:t xml:space="preserve"> (</w:t>
            </w:r>
            <w:r w:rsidR="00926A56">
              <w:rPr>
                <w:rFonts w:cs="Arial"/>
                <w:sz w:val="20"/>
              </w:rPr>
              <w:t xml:space="preserve">moderate vulnerability / </w:t>
            </w:r>
            <w:r>
              <w:rPr>
                <w:rFonts w:cs="Arial"/>
                <w:sz w:val="20"/>
              </w:rPr>
              <w:t>yellow risk group)</w:t>
            </w:r>
          </w:p>
          <w:p w14:paraId="1C650460" w14:textId="77777777" w:rsidR="00E06438" w:rsidRDefault="00E06438" w:rsidP="00141FDF">
            <w:pPr>
              <w:pStyle w:val="Footer"/>
              <w:rPr>
                <w:rFonts w:cs="Arial"/>
                <w:sz w:val="20"/>
              </w:rPr>
            </w:pPr>
          </w:p>
          <w:p w14:paraId="45907B57" w14:textId="6CE16600" w:rsidR="00E06438" w:rsidRPr="000E11C6" w:rsidRDefault="00E06438" w:rsidP="00E06438">
            <w:pPr>
              <w:pStyle w:val="Footer"/>
              <w:rPr>
                <w:rFonts w:cs="Arial"/>
                <w:sz w:val="20"/>
              </w:rPr>
            </w:pPr>
            <w:r>
              <w:rPr>
                <w:rFonts w:cs="Arial"/>
                <w:sz w:val="20"/>
              </w:rPr>
              <w:t>Were you prioritised for early COVID-19 vaccination due to age?</w:t>
            </w:r>
          </w:p>
        </w:tc>
        <w:tc>
          <w:tcPr>
            <w:tcW w:w="992" w:type="dxa"/>
            <w:shd w:val="clear" w:color="auto" w:fill="auto"/>
            <w:vAlign w:val="center"/>
          </w:tcPr>
          <w:p w14:paraId="52D89118" w14:textId="77777777" w:rsidR="00E06438" w:rsidRPr="00D76434" w:rsidRDefault="00E06438" w:rsidP="00141FDF">
            <w:pPr>
              <w:jc w:val="center"/>
              <w:rPr>
                <w:rFonts w:cs="Arial"/>
                <w:b/>
                <w:sz w:val="20"/>
              </w:rPr>
            </w:pPr>
          </w:p>
        </w:tc>
        <w:tc>
          <w:tcPr>
            <w:tcW w:w="992" w:type="dxa"/>
            <w:shd w:val="clear" w:color="auto" w:fill="auto"/>
            <w:vAlign w:val="center"/>
          </w:tcPr>
          <w:p w14:paraId="5943336A" w14:textId="77777777" w:rsidR="00E06438" w:rsidRPr="00D76434" w:rsidRDefault="00E06438" w:rsidP="00141FDF">
            <w:pPr>
              <w:jc w:val="center"/>
              <w:rPr>
                <w:rFonts w:cs="Arial"/>
                <w:b/>
                <w:sz w:val="20"/>
              </w:rPr>
            </w:pPr>
          </w:p>
        </w:tc>
      </w:tr>
      <w:tr w:rsidR="00E06438" w:rsidRPr="00D76434" w14:paraId="416D3AB0" w14:textId="77777777" w:rsidTr="00752F83">
        <w:trPr>
          <w:cantSplit/>
          <w:trHeight w:val="774"/>
          <w:tblHeader/>
        </w:trPr>
        <w:tc>
          <w:tcPr>
            <w:tcW w:w="11086" w:type="dxa"/>
            <w:gridSpan w:val="7"/>
            <w:shd w:val="clear" w:color="auto" w:fill="auto"/>
          </w:tcPr>
          <w:p w14:paraId="6436864A" w14:textId="77777777" w:rsidR="00E06438" w:rsidRDefault="00E06438" w:rsidP="00141FDF">
            <w:pPr>
              <w:pStyle w:val="Footer"/>
              <w:rPr>
                <w:rFonts w:cs="Arial"/>
                <w:sz w:val="20"/>
              </w:rPr>
            </w:pPr>
          </w:p>
          <w:p w14:paraId="1ACABDBF" w14:textId="6C9BBE1B" w:rsidR="00E06438" w:rsidRDefault="00E06438" w:rsidP="00E06438">
            <w:pPr>
              <w:pStyle w:val="Footer"/>
              <w:rPr>
                <w:rFonts w:cs="Arial"/>
                <w:sz w:val="20"/>
              </w:rPr>
            </w:pPr>
            <w:r>
              <w:rPr>
                <w:rFonts w:cs="Arial"/>
                <w:sz w:val="20"/>
              </w:rPr>
              <w:t xml:space="preserve">If you are </w:t>
            </w:r>
            <w:r w:rsidRPr="00E06438">
              <w:rPr>
                <w:rFonts w:cs="Arial"/>
                <w:sz w:val="20"/>
              </w:rPr>
              <w:t xml:space="preserve">over </w:t>
            </w:r>
            <w:r>
              <w:rPr>
                <w:rFonts w:cs="Arial"/>
                <w:sz w:val="20"/>
              </w:rPr>
              <w:t>55</w:t>
            </w:r>
            <w:r w:rsidRPr="00E06438">
              <w:rPr>
                <w:rFonts w:cs="Arial"/>
                <w:sz w:val="20"/>
              </w:rPr>
              <w:t xml:space="preserve"> years of age and did not receive a shielding letter, it is recommended </w:t>
            </w:r>
            <w:r w:rsidR="00AF400A">
              <w:rPr>
                <w:rFonts w:cs="Arial"/>
                <w:sz w:val="20"/>
              </w:rPr>
              <w:t>you</w:t>
            </w:r>
            <w:r w:rsidRPr="00E06438">
              <w:rPr>
                <w:rFonts w:cs="Arial"/>
                <w:sz w:val="20"/>
              </w:rPr>
              <w:t xml:space="preserve"> complete the COVID age calculator </w:t>
            </w:r>
            <w:hyperlink r:id="rId35" w:history="1">
              <w:r w:rsidRPr="002954E6">
                <w:rPr>
                  <w:rStyle w:val="Hyperlink"/>
                  <w:rFonts w:cs="Arial"/>
                  <w:sz w:val="20"/>
                </w:rPr>
                <w:t>https://alama.org.uk/covid-19-medical-risk-assessment/</w:t>
              </w:r>
            </w:hyperlink>
            <w:r>
              <w:rPr>
                <w:rFonts w:cs="Arial"/>
                <w:sz w:val="20"/>
              </w:rPr>
              <w:t xml:space="preserve"> </w:t>
            </w:r>
            <w:r w:rsidR="00AF400A" w:rsidRPr="00AF400A">
              <w:rPr>
                <w:rFonts w:cs="Arial"/>
                <w:sz w:val="20"/>
              </w:rPr>
              <w:t xml:space="preserve">with </w:t>
            </w:r>
            <w:r w:rsidR="00AF400A">
              <w:rPr>
                <w:rFonts w:cs="Arial"/>
                <w:sz w:val="20"/>
              </w:rPr>
              <w:t>your</w:t>
            </w:r>
            <w:r w:rsidR="00AF400A" w:rsidRPr="00AF400A">
              <w:rPr>
                <w:rFonts w:cs="Arial"/>
                <w:sz w:val="20"/>
              </w:rPr>
              <w:t xml:space="preserve"> line manager.  If </w:t>
            </w:r>
            <w:r w:rsidR="00AF400A">
              <w:rPr>
                <w:rFonts w:cs="Arial"/>
                <w:sz w:val="20"/>
              </w:rPr>
              <w:t>you are</w:t>
            </w:r>
            <w:r w:rsidR="00AF400A" w:rsidRPr="00AF400A">
              <w:rPr>
                <w:rFonts w:cs="Arial"/>
                <w:sz w:val="20"/>
              </w:rPr>
              <w:t xml:space="preserve"> uncomfortable with completing this calculator with </w:t>
            </w:r>
            <w:r w:rsidR="00AF400A">
              <w:rPr>
                <w:rFonts w:cs="Arial"/>
                <w:sz w:val="20"/>
              </w:rPr>
              <w:t>your</w:t>
            </w:r>
            <w:r w:rsidR="00AF400A" w:rsidRPr="00AF400A">
              <w:rPr>
                <w:rFonts w:cs="Arial"/>
                <w:sz w:val="20"/>
              </w:rPr>
              <w:t xml:space="preserve"> line manager, the</w:t>
            </w:r>
            <w:r w:rsidR="00AF400A">
              <w:rPr>
                <w:rFonts w:cs="Arial"/>
                <w:sz w:val="20"/>
              </w:rPr>
              <w:t xml:space="preserve">n complete </w:t>
            </w:r>
            <w:r w:rsidR="00AF400A" w:rsidRPr="00AF400A">
              <w:rPr>
                <w:rFonts w:cs="Arial"/>
                <w:sz w:val="20"/>
              </w:rPr>
              <w:t xml:space="preserve">the assessment </w:t>
            </w:r>
            <w:r w:rsidR="00AF400A">
              <w:rPr>
                <w:rFonts w:cs="Arial"/>
                <w:sz w:val="20"/>
              </w:rPr>
              <w:t>yourself</w:t>
            </w:r>
            <w:r w:rsidR="00AF400A" w:rsidRPr="00AF400A">
              <w:rPr>
                <w:rFonts w:cs="Arial"/>
                <w:sz w:val="20"/>
              </w:rPr>
              <w:t xml:space="preserve"> and confirm t</w:t>
            </w:r>
            <w:r w:rsidR="00AF400A">
              <w:rPr>
                <w:rFonts w:cs="Arial"/>
                <w:sz w:val="20"/>
              </w:rPr>
              <w:t>he outcome of the Covid age to your</w:t>
            </w:r>
            <w:r w:rsidR="00AF400A" w:rsidRPr="00AF400A">
              <w:rPr>
                <w:rFonts w:cs="Arial"/>
                <w:sz w:val="20"/>
              </w:rPr>
              <w:t xml:space="preserve"> line manager</w:t>
            </w:r>
            <w:r w:rsidR="00AF400A">
              <w:rPr>
                <w:rFonts w:cs="Arial"/>
                <w:sz w:val="20"/>
              </w:rPr>
              <w:t xml:space="preserve"> for the purpose of completing this risk assessment.</w:t>
            </w:r>
          </w:p>
          <w:p w14:paraId="6EDDFB56" w14:textId="77777777" w:rsidR="00E06438" w:rsidRPr="00E06438" w:rsidRDefault="00E06438" w:rsidP="00E06438">
            <w:pPr>
              <w:pStyle w:val="Footer"/>
              <w:rPr>
                <w:rFonts w:cs="Arial"/>
                <w:sz w:val="20"/>
              </w:rPr>
            </w:pPr>
            <w:r w:rsidRPr="00E06438">
              <w:rPr>
                <w:rFonts w:cs="Arial"/>
                <w:sz w:val="20"/>
              </w:rPr>
              <w:t xml:space="preserve"> </w:t>
            </w:r>
          </w:p>
          <w:p w14:paraId="54FFFFDD" w14:textId="53C98B6A" w:rsidR="00E06438" w:rsidRPr="00E06438" w:rsidRDefault="00E06438" w:rsidP="00E06438">
            <w:pPr>
              <w:pStyle w:val="Footer"/>
              <w:rPr>
                <w:rFonts w:cs="Arial"/>
                <w:sz w:val="20"/>
              </w:rPr>
            </w:pPr>
            <w:r w:rsidRPr="00E06438">
              <w:rPr>
                <w:rFonts w:cs="Arial"/>
                <w:sz w:val="20"/>
              </w:rPr>
              <w:t xml:space="preserve">If </w:t>
            </w:r>
            <w:r w:rsidR="00AF400A">
              <w:rPr>
                <w:rFonts w:cs="Arial"/>
                <w:sz w:val="20"/>
              </w:rPr>
              <w:t>the</w:t>
            </w:r>
            <w:r w:rsidRPr="00E06438">
              <w:rPr>
                <w:rFonts w:cs="Arial"/>
                <w:sz w:val="20"/>
              </w:rPr>
              <w:t xml:space="preserve"> COVID age calculation is:</w:t>
            </w:r>
          </w:p>
          <w:p w14:paraId="7C07913B" w14:textId="3BD2763A" w:rsidR="00E06438" w:rsidRDefault="00E06438" w:rsidP="00E06438">
            <w:pPr>
              <w:pStyle w:val="Footer"/>
              <w:numPr>
                <w:ilvl w:val="0"/>
                <w:numId w:val="52"/>
              </w:numPr>
              <w:rPr>
                <w:rFonts w:cs="Arial"/>
                <w:sz w:val="20"/>
              </w:rPr>
            </w:pPr>
            <w:r w:rsidRPr="00E06438">
              <w:rPr>
                <w:rFonts w:cs="Arial"/>
                <w:sz w:val="20"/>
              </w:rPr>
              <w:t>70 or above, further advice from Occupational Health should be sought</w:t>
            </w:r>
            <w:r w:rsidR="00470F39">
              <w:rPr>
                <w:rFonts w:cs="Arial"/>
                <w:sz w:val="20"/>
              </w:rPr>
              <w:t xml:space="preserve"> by completing a </w:t>
            </w:r>
            <w:hyperlink r:id="rId36" w:history="1">
              <w:r w:rsidR="00470F39" w:rsidRPr="009E62A2">
                <w:rPr>
                  <w:rStyle w:val="Hyperlink"/>
                  <w:rFonts w:cs="Arial"/>
                  <w:sz w:val="20"/>
                </w:rPr>
                <w:t>COVID-19 referral</w:t>
              </w:r>
            </w:hyperlink>
          </w:p>
          <w:p w14:paraId="0E5627AC" w14:textId="77777777" w:rsidR="00E06438" w:rsidRPr="00A62EDC" w:rsidRDefault="00E06438" w:rsidP="00A62EDC">
            <w:pPr>
              <w:pStyle w:val="Footer"/>
              <w:numPr>
                <w:ilvl w:val="0"/>
                <w:numId w:val="52"/>
              </w:numPr>
              <w:rPr>
                <w:rFonts w:cs="Arial"/>
                <w:b/>
                <w:sz w:val="20"/>
              </w:rPr>
            </w:pPr>
            <w:r w:rsidRPr="00E06438">
              <w:rPr>
                <w:rFonts w:cs="Arial"/>
                <w:sz w:val="20"/>
              </w:rPr>
              <w:t xml:space="preserve">Below 70 – Occupational Health advice is not required, </w:t>
            </w:r>
            <w:r w:rsidR="009E62A2">
              <w:rPr>
                <w:rFonts w:cs="Arial"/>
                <w:sz w:val="20"/>
              </w:rPr>
              <w:t xml:space="preserve">however please follow the </w:t>
            </w:r>
            <w:r w:rsidR="009E62A2" w:rsidRPr="009E62A2">
              <w:rPr>
                <w:rFonts w:cs="Arial"/>
                <w:sz w:val="20"/>
              </w:rPr>
              <w:t>general</w:t>
            </w:r>
            <w:r w:rsidR="009E62A2">
              <w:rPr>
                <w:rFonts w:cs="Arial"/>
                <w:sz w:val="20"/>
              </w:rPr>
              <w:t xml:space="preserve"> measures implemented</w:t>
            </w:r>
            <w:r w:rsidR="009E62A2" w:rsidRPr="009E62A2">
              <w:rPr>
                <w:rFonts w:cs="Arial"/>
                <w:sz w:val="20"/>
              </w:rPr>
              <w:t xml:space="preserve"> to limit the spread of the virus</w:t>
            </w:r>
            <w:r w:rsidR="00A62EDC">
              <w:rPr>
                <w:rFonts w:cs="Arial"/>
                <w:sz w:val="20"/>
              </w:rPr>
              <w:t xml:space="preserve"> – </w:t>
            </w:r>
            <w:hyperlink r:id="rId37" w:history="1">
              <w:r w:rsidR="00A62EDC" w:rsidRPr="00A62EDC">
                <w:rPr>
                  <w:rStyle w:val="Hyperlink"/>
                  <w:rFonts w:cs="Arial"/>
                  <w:sz w:val="20"/>
                </w:rPr>
                <w:t>practical safety measures</w:t>
              </w:r>
            </w:hyperlink>
            <w:r w:rsidR="009E62A2" w:rsidRPr="009E62A2">
              <w:rPr>
                <w:rFonts w:cs="Arial"/>
                <w:sz w:val="20"/>
              </w:rPr>
              <w:t xml:space="preserve"> </w:t>
            </w:r>
          </w:p>
          <w:p w14:paraId="4705B7E9" w14:textId="7B6C8C7A" w:rsidR="00A62EDC" w:rsidRPr="00D76434" w:rsidRDefault="00A62EDC" w:rsidP="00A62EDC">
            <w:pPr>
              <w:pStyle w:val="Footer"/>
              <w:ind w:left="720"/>
              <w:rPr>
                <w:rFonts w:cs="Arial"/>
                <w:b/>
                <w:sz w:val="20"/>
              </w:rPr>
            </w:pPr>
          </w:p>
        </w:tc>
      </w:tr>
      <w:tr w:rsidR="000E333B" w:rsidRPr="0099003F" w14:paraId="0183A590" w14:textId="77777777" w:rsidTr="00E50221">
        <w:trPr>
          <w:cantSplit/>
          <w:trHeight w:val="274"/>
        </w:trPr>
        <w:tc>
          <w:tcPr>
            <w:tcW w:w="8960" w:type="dxa"/>
            <w:gridSpan w:val="4"/>
            <w:vMerge w:val="restart"/>
            <w:tcBorders>
              <w:top w:val="single" w:sz="4" w:space="0" w:color="auto"/>
              <w:left w:val="single" w:sz="4" w:space="0" w:color="auto"/>
              <w:bottom w:val="single" w:sz="4" w:space="0" w:color="auto"/>
              <w:right w:val="single" w:sz="4" w:space="0" w:color="auto"/>
            </w:tcBorders>
            <w:shd w:val="clear" w:color="auto" w:fill="99CCFF"/>
            <w:vAlign w:val="center"/>
          </w:tcPr>
          <w:p w14:paraId="5249F107" w14:textId="77777777" w:rsidR="000E333B" w:rsidRPr="0099003F" w:rsidRDefault="000E333B" w:rsidP="00CC0E75">
            <w:pPr>
              <w:rPr>
                <w:rFonts w:cs="Arial"/>
                <w:b/>
                <w:sz w:val="18"/>
                <w:szCs w:val="18"/>
              </w:rPr>
            </w:pPr>
            <w:r w:rsidRPr="0099003F">
              <w:rPr>
                <w:rFonts w:cs="Arial"/>
                <w:b/>
                <w:sz w:val="18"/>
                <w:szCs w:val="18"/>
              </w:rPr>
              <w:t>INDIVIDUAL HEALTH ASSESSMENT</w:t>
            </w:r>
          </w:p>
        </w:tc>
        <w:tc>
          <w:tcPr>
            <w:tcW w:w="2126" w:type="dxa"/>
            <w:gridSpan w:val="3"/>
            <w:tcBorders>
              <w:top w:val="single" w:sz="4" w:space="0" w:color="auto"/>
              <w:left w:val="single" w:sz="4" w:space="0" w:color="auto"/>
              <w:bottom w:val="single" w:sz="4" w:space="0" w:color="auto"/>
              <w:right w:val="single" w:sz="4" w:space="0" w:color="auto"/>
            </w:tcBorders>
            <w:shd w:val="clear" w:color="auto" w:fill="99CCFF"/>
            <w:vAlign w:val="center"/>
          </w:tcPr>
          <w:p w14:paraId="79B074F4" w14:textId="77777777" w:rsidR="000E333B" w:rsidRPr="0099003F" w:rsidRDefault="000E333B" w:rsidP="00CC0E75">
            <w:pPr>
              <w:jc w:val="center"/>
              <w:rPr>
                <w:rFonts w:cs="Arial"/>
                <w:b/>
                <w:sz w:val="18"/>
                <w:szCs w:val="18"/>
              </w:rPr>
            </w:pPr>
            <w:r w:rsidRPr="0099003F">
              <w:rPr>
                <w:rFonts w:cs="Arial"/>
                <w:b/>
                <w:sz w:val="18"/>
                <w:szCs w:val="18"/>
              </w:rPr>
              <w:t>Tick answer</w:t>
            </w:r>
          </w:p>
        </w:tc>
      </w:tr>
      <w:tr w:rsidR="000E333B" w:rsidRPr="00D76434" w14:paraId="5E77C81E" w14:textId="77777777" w:rsidTr="00E50221">
        <w:trPr>
          <w:cantSplit/>
          <w:trHeight w:val="275"/>
          <w:tblHeader/>
        </w:trPr>
        <w:tc>
          <w:tcPr>
            <w:tcW w:w="8960" w:type="dxa"/>
            <w:gridSpan w:val="4"/>
            <w:vMerge/>
            <w:shd w:val="clear" w:color="auto" w:fill="99CCFF"/>
          </w:tcPr>
          <w:p w14:paraId="32732E99" w14:textId="77777777" w:rsidR="000E333B" w:rsidRPr="00D76434" w:rsidRDefault="000E333B" w:rsidP="00CC0E75">
            <w:pPr>
              <w:jc w:val="center"/>
              <w:rPr>
                <w:rFonts w:cs="Arial"/>
                <w:b/>
                <w:sz w:val="20"/>
              </w:rPr>
            </w:pPr>
          </w:p>
        </w:tc>
        <w:tc>
          <w:tcPr>
            <w:tcW w:w="1134" w:type="dxa"/>
            <w:gridSpan w:val="2"/>
            <w:shd w:val="clear" w:color="auto" w:fill="99CCFF"/>
            <w:vAlign w:val="center"/>
          </w:tcPr>
          <w:p w14:paraId="07CF80A6" w14:textId="77777777" w:rsidR="000E333B" w:rsidRPr="00D76434" w:rsidRDefault="000E333B" w:rsidP="00CC0E75">
            <w:pPr>
              <w:jc w:val="center"/>
              <w:rPr>
                <w:rFonts w:cs="Arial"/>
                <w:b/>
                <w:sz w:val="20"/>
              </w:rPr>
            </w:pPr>
            <w:r w:rsidRPr="00D76434">
              <w:rPr>
                <w:rFonts w:cs="Arial"/>
                <w:b/>
                <w:sz w:val="20"/>
              </w:rPr>
              <w:t>Yes</w:t>
            </w:r>
          </w:p>
        </w:tc>
        <w:tc>
          <w:tcPr>
            <w:tcW w:w="992" w:type="dxa"/>
            <w:tcBorders>
              <w:right w:val="single" w:sz="4" w:space="0" w:color="auto"/>
            </w:tcBorders>
            <w:shd w:val="clear" w:color="auto" w:fill="99CCFF"/>
            <w:vAlign w:val="center"/>
          </w:tcPr>
          <w:p w14:paraId="3E870FD9" w14:textId="77777777" w:rsidR="000E333B" w:rsidRPr="00D76434" w:rsidRDefault="000E333B" w:rsidP="00CC0E75">
            <w:pPr>
              <w:jc w:val="center"/>
              <w:rPr>
                <w:rFonts w:cs="Arial"/>
                <w:b/>
                <w:sz w:val="20"/>
              </w:rPr>
            </w:pPr>
            <w:r w:rsidRPr="00D76434">
              <w:rPr>
                <w:rFonts w:cs="Arial"/>
                <w:b/>
                <w:sz w:val="20"/>
              </w:rPr>
              <w:t>No</w:t>
            </w:r>
          </w:p>
        </w:tc>
      </w:tr>
      <w:tr w:rsidR="00CB3317" w:rsidRPr="00D76434" w14:paraId="159F74D2" w14:textId="77777777" w:rsidTr="00E50221">
        <w:trPr>
          <w:cantSplit/>
          <w:trHeight w:val="774"/>
          <w:tblHeader/>
        </w:trPr>
        <w:tc>
          <w:tcPr>
            <w:tcW w:w="8960" w:type="dxa"/>
            <w:gridSpan w:val="4"/>
            <w:shd w:val="clear" w:color="auto" w:fill="99CCFF"/>
          </w:tcPr>
          <w:p w14:paraId="3445059C" w14:textId="2EC3A9B7" w:rsidR="00CB3317" w:rsidRDefault="00CB3317" w:rsidP="000A5AF6">
            <w:pPr>
              <w:pStyle w:val="Footer"/>
              <w:rPr>
                <w:rFonts w:cs="Arial"/>
                <w:sz w:val="20"/>
              </w:rPr>
            </w:pPr>
            <w:r w:rsidRPr="000E11C6">
              <w:rPr>
                <w:rFonts w:cs="Arial"/>
                <w:sz w:val="20"/>
              </w:rPr>
              <w:t xml:space="preserve">Do you </w:t>
            </w:r>
            <w:r>
              <w:rPr>
                <w:rFonts w:cs="Arial"/>
                <w:sz w:val="20"/>
              </w:rPr>
              <w:t>fa</w:t>
            </w:r>
            <w:r w:rsidR="005E7828">
              <w:rPr>
                <w:rFonts w:cs="Arial"/>
                <w:sz w:val="20"/>
              </w:rPr>
              <w:t xml:space="preserve">ll into </w:t>
            </w:r>
            <w:r w:rsidR="004F4E24">
              <w:rPr>
                <w:rFonts w:cs="Arial"/>
                <w:sz w:val="20"/>
              </w:rPr>
              <w:t>the ‘green risk group’ (</w:t>
            </w:r>
            <w:r w:rsidR="005E7828">
              <w:rPr>
                <w:rFonts w:cs="Arial"/>
                <w:sz w:val="20"/>
              </w:rPr>
              <w:t xml:space="preserve">neither the </w:t>
            </w:r>
            <w:r w:rsidR="00B95115">
              <w:rPr>
                <w:rFonts w:cs="Arial"/>
                <w:sz w:val="20"/>
              </w:rPr>
              <w:t>‘Clinically Extremely Vulnerable’ (</w:t>
            </w:r>
            <w:r w:rsidR="00926A56">
              <w:rPr>
                <w:rFonts w:cs="Arial"/>
                <w:sz w:val="20"/>
              </w:rPr>
              <w:t xml:space="preserve">very </w:t>
            </w:r>
            <w:r w:rsidR="00050864">
              <w:rPr>
                <w:rFonts w:cs="Arial"/>
                <w:sz w:val="20"/>
              </w:rPr>
              <w:t>high</w:t>
            </w:r>
            <w:r w:rsidR="00926A56">
              <w:rPr>
                <w:rFonts w:cs="Arial"/>
                <w:sz w:val="20"/>
              </w:rPr>
              <w:t xml:space="preserve"> vulnerability</w:t>
            </w:r>
            <w:r w:rsidR="00050864">
              <w:rPr>
                <w:rFonts w:cs="Arial"/>
                <w:sz w:val="20"/>
              </w:rPr>
              <w:t xml:space="preserve"> / </w:t>
            </w:r>
            <w:r w:rsidR="005E7828">
              <w:rPr>
                <w:rFonts w:cs="Arial"/>
                <w:sz w:val="20"/>
              </w:rPr>
              <w:t>red</w:t>
            </w:r>
            <w:r w:rsidR="00B95115">
              <w:rPr>
                <w:rFonts w:cs="Arial"/>
                <w:sz w:val="20"/>
              </w:rPr>
              <w:t>)</w:t>
            </w:r>
            <w:r w:rsidR="00E06438">
              <w:rPr>
                <w:rFonts w:cs="Arial"/>
                <w:sz w:val="20"/>
              </w:rPr>
              <w:t xml:space="preserve"> / </w:t>
            </w:r>
            <w:r w:rsidR="00B95115">
              <w:rPr>
                <w:rFonts w:cs="Arial"/>
                <w:sz w:val="20"/>
              </w:rPr>
              <w:t>‘At Risk’</w:t>
            </w:r>
            <w:r w:rsidR="005E7828">
              <w:rPr>
                <w:rFonts w:cs="Arial"/>
                <w:sz w:val="20"/>
              </w:rPr>
              <w:t xml:space="preserve"> </w:t>
            </w:r>
            <w:r w:rsidR="00B95115">
              <w:rPr>
                <w:rFonts w:cs="Arial"/>
                <w:sz w:val="20"/>
              </w:rPr>
              <w:t>(</w:t>
            </w:r>
            <w:r w:rsidR="00926A56">
              <w:rPr>
                <w:rFonts w:cs="Arial"/>
                <w:sz w:val="20"/>
              </w:rPr>
              <w:t>high vulnerability</w:t>
            </w:r>
            <w:r w:rsidR="00050864">
              <w:rPr>
                <w:rFonts w:cs="Arial"/>
                <w:sz w:val="20"/>
              </w:rPr>
              <w:t xml:space="preserve"> / </w:t>
            </w:r>
            <w:r w:rsidR="005E7828">
              <w:rPr>
                <w:rFonts w:cs="Arial"/>
                <w:sz w:val="20"/>
              </w:rPr>
              <w:t>orang</w:t>
            </w:r>
            <w:r>
              <w:rPr>
                <w:rFonts w:cs="Arial"/>
                <w:sz w:val="20"/>
              </w:rPr>
              <w:t>e</w:t>
            </w:r>
            <w:r w:rsidR="00B95115">
              <w:rPr>
                <w:rFonts w:cs="Arial"/>
                <w:sz w:val="20"/>
              </w:rPr>
              <w:t>)</w:t>
            </w:r>
            <w:r>
              <w:rPr>
                <w:rFonts w:cs="Arial"/>
                <w:sz w:val="20"/>
              </w:rPr>
              <w:t xml:space="preserve"> category above</w:t>
            </w:r>
            <w:r w:rsidR="004F4E24">
              <w:rPr>
                <w:rFonts w:cs="Arial"/>
                <w:sz w:val="20"/>
              </w:rPr>
              <w:t>)</w:t>
            </w:r>
            <w:r w:rsidR="00926A56">
              <w:t xml:space="preserve"> </w:t>
            </w:r>
            <w:r w:rsidR="00926A56" w:rsidRPr="00926A56">
              <w:rPr>
                <w:rFonts w:cs="Arial"/>
                <w:sz w:val="20"/>
              </w:rPr>
              <w:t>‘Increased Risk’ (</w:t>
            </w:r>
            <w:r w:rsidR="00926A56">
              <w:rPr>
                <w:rFonts w:cs="Arial"/>
                <w:sz w:val="20"/>
              </w:rPr>
              <w:t xml:space="preserve">moderate vulnerability / </w:t>
            </w:r>
            <w:r w:rsidR="00926A56" w:rsidRPr="00926A56">
              <w:rPr>
                <w:rFonts w:cs="Arial"/>
                <w:sz w:val="20"/>
              </w:rPr>
              <w:t>yellow)</w:t>
            </w:r>
            <w:r>
              <w:rPr>
                <w:rFonts w:cs="Arial"/>
                <w:sz w:val="20"/>
              </w:rPr>
              <w:t>?</w:t>
            </w:r>
          </w:p>
          <w:p w14:paraId="56F4FBED" w14:textId="77777777" w:rsidR="00CB3317" w:rsidRDefault="00CB3317" w:rsidP="000A5AF6">
            <w:pPr>
              <w:pStyle w:val="Footer"/>
              <w:rPr>
                <w:rFonts w:cs="Arial"/>
                <w:sz w:val="20"/>
              </w:rPr>
            </w:pPr>
          </w:p>
          <w:p w14:paraId="0F718D2A" w14:textId="7D948BCB" w:rsidR="00CB3317" w:rsidRPr="000E11C6" w:rsidRDefault="00CB3317" w:rsidP="000A5AF6">
            <w:pPr>
              <w:pStyle w:val="Footer"/>
              <w:rPr>
                <w:rFonts w:cs="Arial"/>
                <w:sz w:val="20"/>
              </w:rPr>
            </w:pPr>
            <w:r>
              <w:rPr>
                <w:rFonts w:cs="Arial"/>
                <w:sz w:val="20"/>
              </w:rPr>
              <w:t xml:space="preserve">i.e. </w:t>
            </w:r>
            <w:r w:rsidR="00B95115">
              <w:rPr>
                <w:rFonts w:cs="Arial"/>
                <w:sz w:val="20"/>
              </w:rPr>
              <w:t>Lower risk group (</w:t>
            </w:r>
            <w:r w:rsidR="00050864">
              <w:rPr>
                <w:rFonts w:cs="Arial"/>
                <w:sz w:val="20"/>
              </w:rPr>
              <w:t>low</w:t>
            </w:r>
            <w:r w:rsidR="00926A56">
              <w:rPr>
                <w:rFonts w:cs="Arial"/>
                <w:sz w:val="20"/>
              </w:rPr>
              <w:t xml:space="preserve"> vulnerability</w:t>
            </w:r>
            <w:r w:rsidR="00050864">
              <w:rPr>
                <w:rFonts w:cs="Arial"/>
                <w:sz w:val="20"/>
              </w:rPr>
              <w:t xml:space="preserve"> / g</w:t>
            </w:r>
            <w:r>
              <w:rPr>
                <w:rFonts w:cs="Arial"/>
                <w:sz w:val="20"/>
              </w:rPr>
              <w:t>reen</w:t>
            </w:r>
            <w:r w:rsidR="00B95115">
              <w:rPr>
                <w:rFonts w:cs="Arial"/>
                <w:sz w:val="20"/>
              </w:rPr>
              <w:t>) category</w:t>
            </w:r>
          </w:p>
          <w:p w14:paraId="12414479" w14:textId="77777777" w:rsidR="00CB3317" w:rsidRPr="000E11C6" w:rsidRDefault="00CB3317" w:rsidP="000A5AF6">
            <w:pPr>
              <w:pStyle w:val="Footer"/>
              <w:rPr>
                <w:rFonts w:cs="Arial"/>
                <w:sz w:val="20"/>
              </w:rPr>
            </w:pPr>
          </w:p>
        </w:tc>
        <w:tc>
          <w:tcPr>
            <w:tcW w:w="1134" w:type="dxa"/>
            <w:gridSpan w:val="2"/>
            <w:shd w:val="clear" w:color="auto" w:fill="auto"/>
            <w:vAlign w:val="center"/>
          </w:tcPr>
          <w:p w14:paraId="6CECA2FB" w14:textId="77777777" w:rsidR="00CB3317" w:rsidRPr="00D76434" w:rsidRDefault="00CB3317" w:rsidP="000A5AF6">
            <w:pPr>
              <w:jc w:val="center"/>
              <w:rPr>
                <w:rFonts w:cs="Arial"/>
                <w:b/>
                <w:sz w:val="20"/>
              </w:rPr>
            </w:pPr>
          </w:p>
        </w:tc>
        <w:tc>
          <w:tcPr>
            <w:tcW w:w="992" w:type="dxa"/>
            <w:shd w:val="clear" w:color="auto" w:fill="auto"/>
            <w:vAlign w:val="center"/>
          </w:tcPr>
          <w:p w14:paraId="4D356CE5" w14:textId="77777777" w:rsidR="00CB3317" w:rsidRPr="00D76434" w:rsidRDefault="00CB3317" w:rsidP="000A5AF6">
            <w:pPr>
              <w:jc w:val="center"/>
              <w:rPr>
                <w:rFonts w:cs="Arial"/>
                <w:b/>
                <w:sz w:val="20"/>
              </w:rPr>
            </w:pPr>
          </w:p>
        </w:tc>
      </w:tr>
      <w:tr w:rsidR="008F3685" w:rsidRPr="00D76434" w14:paraId="52867020" w14:textId="77777777" w:rsidTr="00D40E2A">
        <w:trPr>
          <w:cantSplit/>
          <w:trHeight w:val="478"/>
          <w:tblHeader/>
        </w:trPr>
        <w:tc>
          <w:tcPr>
            <w:tcW w:w="11086" w:type="dxa"/>
            <w:gridSpan w:val="7"/>
            <w:shd w:val="clear" w:color="auto" w:fill="99CCFF"/>
          </w:tcPr>
          <w:p w14:paraId="753A2410" w14:textId="7DFF6066" w:rsidR="008F3685" w:rsidRPr="00D76434" w:rsidRDefault="008F3685" w:rsidP="002C1F46">
            <w:pPr>
              <w:rPr>
                <w:rFonts w:cs="Arial"/>
                <w:b/>
                <w:sz w:val="20"/>
              </w:rPr>
            </w:pPr>
            <w:r w:rsidRPr="00E50BAF">
              <w:rPr>
                <w:rFonts w:cs="Arial"/>
                <w:b/>
                <w:sz w:val="18"/>
                <w:szCs w:val="18"/>
              </w:rPr>
              <w:t>ADDITIONAL INFORMATION</w:t>
            </w:r>
          </w:p>
        </w:tc>
      </w:tr>
      <w:tr w:rsidR="0067332E" w:rsidRPr="00D76434" w14:paraId="2A14326E" w14:textId="77777777" w:rsidTr="0067332E">
        <w:trPr>
          <w:cantSplit/>
          <w:trHeight w:val="319"/>
          <w:tblHeader/>
        </w:trPr>
        <w:tc>
          <w:tcPr>
            <w:tcW w:w="6409" w:type="dxa"/>
            <w:shd w:val="clear" w:color="auto" w:fill="99CCFF"/>
          </w:tcPr>
          <w:p w14:paraId="0A884E46" w14:textId="3E52860B" w:rsidR="0067332E" w:rsidRDefault="0067332E" w:rsidP="00E50221">
            <w:pPr>
              <w:pStyle w:val="Footer"/>
              <w:ind w:left="720"/>
              <w:rPr>
                <w:rFonts w:cs="Arial"/>
                <w:sz w:val="20"/>
              </w:rPr>
            </w:pPr>
          </w:p>
        </w:tc>
        <w:tc>
          <w:tcPr>
            <w:tcW w:w="1134" w:type="dxa"/>
            <w:shd w:val="clear" w:color="auto" w:fill="99CCFF"/>
          </w:tcPr>
          <w:p w14:paraId="2A2F9452" w14:textId="77777777" w:rsidR="0067332E" w:rsidRPr="0067332E" w:rsidRDefault="0067332E" w:rsidP="00E50221">
            <w:pPr>
              <w:pStyle w:val="Footer"/>
              <w:jc w:val="center"/>
              <w:rPr>
                <w:rFonts w:cs="Arial"/>
                <w:b/>
                <w:sz w:val="20"/>
              </w:rPr>
            </w:pPr>
            <w:r w:rsidRPr="0067332E">
              <w:rPr>
                <w:rFonts w:cs="Arial"/>
                <w:b/>
                <w:sz w:val="20"/>
              </w:rPr>
              <w:t>Yes</w:t>
            </w:r>
          </w:p>
        </w:tc>
        <w:tc>
          <w:tcPr>
            <w:tcW w:w="1134" w:type="dxa"/>
            <w:shd w:val="clear" w:color="auto" w:fill="99CCFF"/>
          </w:tcPr>
          <w:p w14:paraId="7E59CCCD" w14:textId="77777777" w:rsidR="0067332E" w:rsidRPr="00D76434" w:rsidRDefault="0067332E" w:rsidP="000A5AF6">
            <w:pPr>
              <w:jc w:val="center"/>
              <w:rPr>
                <w:rFonts w:cs="Arial"/>
                <w:b/>
                <w:sz w:val="20"/>
              </w:rPr>
            </w:pPr>
            <w:r>
              <w:rPr>
                <w:rFonts w:cs="Arial"/>
                <w:b/>
                <w:sz w:val="20"/>
              </w:rPr>
              <w:t>No</w:t>
            </w:r>
          </w:p>
        </w:tc>
        <w:tc>
          <w:tcPr>
            <w:tcW w:w="2409" w:type="dxa"/>
            <w:gridSpan w:val="4"/>
            <w:shd w:val="clear" w:color="auto" w:fill="99CCFF"/>
          </w:tcPr>
          <w:p w14:paraId="5612CB75" w14:textId="77777777" w:rsidR="0067332E" w:rsidRPr="00D76434" w:rsidRDefault="0067332E" w:rsidP="000A5AF6">
            <w:pPr>
              <w:jc w:val="center"/>
              <w:rPr>
                <w:rFonts w:cs="Arial"/>
                <w:b/>
                <w:sz w:val="20"/>
              </w:rPr>
            </w:pPr>
            <w:r>
              <w:rPr>
                <w:rFonts w:cs="Arial"/>
                <w:b/>
                <w:sz w:val="20"/>
              </w:rPr>
              <w:t xml:space="preserve">Prefer not to say </w:t>
            </w:r>
          </w:p>
        </w:tc>
      </w:tr>
      <w:tr w:rsidR="0067332E" w:rsidRPr="00D76434" w14:paraId="3417CCED" w14:textId="77777777" w:rsidTr="0067332E">
        <w:trPr>
          <w:cantSplit/>
          <w:trHeight w:val="774"/>
          <w:tblHeader/>
        </w:trPr>
        <w:tc>
          <w:tcPr>
            <w:tcW w:w="6409" w:type="dxa"/>
            <w:shd w:val="clear" w:color="auto" w:fill="99CCFF"/>
          </w:tcPr>
          <w:p w14:paraId="63DF6127" w14:textId="77777777" w:rsidR="0067332E" w:rsidRDefault="0067332E" w:rsidP="00E50BAF">
            <w:pPr>
              <w:pStyle w:val="Footer"/>
              <w:numPr>
                <w:ilvl w:val="0"/>
                <w:numId w:val="46"/>
              </w:numPr>
              <w:rPr>
                <w:rFonts w:cs="Arial"/>
                <w:sz w:val="20"/>
              </w:rPr>
            </w:pPr>
            <w:r>
              <w:rPr>
                <w:rFonts w:cs="Arial"/>
                <w:sz w:val="20"/>
              </w:rPr>
              <w:t>Have you received two COVID-19 vaccinations</w:t>
            </w:r>
            <w:r w:rsidR="001F04EF">
              <w:rPr>
                <w:rFonts w:cs="Arial"/>
                <w:sz w:val="20"/>
              </w:rPr>
              <w:t>*</w:t>
            </w:r>
            <w:r>
              <w:rPr>
                <w:rFonts w:cs="Arial"/>
                <w:sz w:val="20"/>
              </w:rPr>
              <w:t xml:space="preserve">? If not, please see link for national booking service </w:t>
            </w:r>
          </w:p>
          <w:p w14:paraId="1DC2B5A3" w14:textId="77777777" w:rsidR="0067332E" w:rsidRDefault="00C37494" w:rsidP="00082FBA">
            <w:pPr>
              <w:pStyle w:val="Footer"/>
              <w:ind w:left="720"/>
              <w:rPr>
                <w:rFonts w:cs="Arial"/>
                <w:sz w:val="20"/>
              </w:rPr>
            </w:pPr>
            <w:hyperlink r:id="rId38" w:history="1">
              <w:r w:rsidR="0067332E" w:rsidRPr="000A3377">
                <w:rPr>
                  <w:rStyle w:val="Hyperlink"/>
                  <w:rFonts w:cs="Arial"/>
                  <w:sz w:val="20"/>
                </w:rPr>
                <w:t>https://www.nhs.uk/conditions/coronavirus-covid-19/coronavirus-vaccination/book-coronavirus-vaccination/</w:t>
              </w:r>
            </w:hyperlink>
            <w:r w:rsidR="0067332E">
              <w:rPr>
                <w:rFonts w:cs="Arial"/>
                <w:sz w:val="20"/>
              </w:rPr>
              <w:t xml:space="preserve"> </w:t>
            </w:r>
          </w:p>
          <w:p w14:paraId="0B9F020B" w14:textId="0DCA1CE2" w:rsidR="00926A56" w:rsidRDefault="00926A56" w:rsidP="00082FBA">
            <w:pPr>
              <w:pStyle w:val="Footer"/>
              <w:ind w:left="720"/>
              <w:rPr>
                <w:rFonts w:cs="Arial"/>
                <w:sz w:val="20"/>
              </w:rPr>
            </w:pPr>
          </w:p>
        </w:tc>
        <w:tc>
          <w:tcPr>
            <w:tcW w:w="1134" w:type="dxa"/>
            <w:shd w:val="clear" w:color="auto" w:fill="auto"/>
          </w:tcPr>
          <w:p w14:paraId="6E1E108C" w14:textId="77777777" w:rsidR="0067332E" w:rsidRPr="00D76434" w:rsidRDefault="0067332E" w:rsidP="000A5AF6">
            <w:pPr>
              <w:jc w:val="center"/>
              <w:rPr>
                <w:rFonts w:cs="Arial"/>
                <w:b/>
                <w:sz w:val="20"/>
              </w:rPr>
            </w:pPr>
          </w:p>
        </w:tc>
        <w:tc>
          <w:tcPr>
            <w:tcW w:w="1134" w:type="dxa"/>
            <w:shd w:val="clear" w:color="auto" w:fill="auto"/>
          </w:tcPr>
          <w:p w14:paraId="126DBFAD" w14:textId="77777777" w:rsidR="0067332E" w:rsidRPr="00D76434" w:rsidRDefault="0067332E" w:rsidP="000A5AF6">
            <w:pPr>
              <w:jc w:val="center"/>
              <w:rPr>
                <w:rFonts w:cs="Arial"/>
                <w:b/>
                <w:sz w:val="20"/>
              </w:rPr>
            </w:pPr>
          </w:p>
        </w:tc>
        <w:tc>
          <w:tcPr>
            <w:tcW w:w="2409" w:type="dxa"/>
            <w:gridSpan w:val="4"/>
            <w:shd w:val="clear" w:color="auto" w:fill="auto"/>
          </w:tcPr>
          <w:p w14:paraId="175F0A38" w14:textId="77777777" w:rsidR="0067332E" w:rsidRPr="00D76434" w:rsidRDefault="0067332E" w:rsidP="000A5AF6">
            <w:pPr>
              <w:jc w:val="center"/>
              <w:rPr>
                <w:rFonts w:cs="Arial"/>
                <w:b/>
                <w:sz w:val="20"/>
              </w:rPr>
            </w:pPr>
          </w:p>
        </w:tc>
      </w:tr>
      <w:tr w:rsidR="0067332E" w:rsidRPr="00D76434" w14:paraId="20ED083D" w14:textId="77777777" w:rsidTr="00A92B9B">
        <w:trPr>
          <w:cantSplit/>
          <w:trHeight w:val="774"/>
          <w:tblHeader/>
        </w:trPr>
        <w:tc>
          <w:tcPr>
            <w:tcW w:w="11086" w:type="dxa"/>
            <w:gridSpan w:val="7"/>
            <w:shd w:val="clear" w:color="auto" w:fill="99CCFF"/>
          </w:tcPr>
          <w:p w14:paraId="101D7DFC" w14:textId="77777777" w:rsidR="004F4E24" w:rsidRDefault="0067332E" w:rsidP="004F4E24">
            <w:pPr>
              <w:rPr>
                <w:i/>
                <w:iCs/>
                <w:sz w:val="20"/>
              </w:rPr>
            </w:pPr>
            <w:r>
              <w:rPr>
                <w:i/>
                <w:iCs/>
                <w:sz w:val="20"/>
              </w:rPr>
              <w:t xml:space="preserve">* </w:t>
            </w:r>
            <w:r w:rsidR="004F4E24">
              <w:rPr>
                <w:i/>
                <w:iCs/>
                <w:sz w:val="20"/>
              </w:rPr>
              <w:t xml:space="preserve">Vaccination reduces your risk of </w:t>
            </w:r>
            <w:r w:rsidR="004F4E24" w:rsidRPr="004F4E24">
              <w:rPr>
                <w:i/>
                <w:iCs/>
                <w:sz w:val="20"/>
              </w:rPr>
              <w:t>getting serio</w:t>
            </w:r>
            <w:r w:rsidR="004F4E24">
              <w:rPr>
                <w:i/>
                <w:iCs/>
                <w:sz w:val="20"/>
              </w:rPr>
              <w:t xml:space="preserve">usly ill or dying from COVID-19 / catching or spreading COVID-19 and </w:t>
            </w:r>
            <w:r w:rsidR="004F4E24" w:rsidRPr="004F4E24">
              <w:rPr>
                <w:i/>
                <w:iCs/>
                <w:sz w:val="20"/>
              </w:rPr>
              <w:t>protect</w:t>
            </w:r>
            <w:r w:rsidR="004F4E24">
              <w:rPr>
                <w:i/>
                <w:iCs/>
                <w:sz w:val="20"/>
              </w:rPr>
              <w:t>s</w:t>
            </w:r>
            <w:r w:rsidR="004F4E24" w:rsidRPr="004F4E24">
              <w:rPr>
                <w:i/>
                <w:iCs/>
                <w:sz w:val="20"/>
              </w:rPr>
              <w:t xml:space="preserve"> against COVID-19 variants</w:t>
            </w:r>
            <w:r w:rsidR="004F4E24">
              <w:t xml:space="preserve"> </w:t>
            </w:r>
            <w:hyperlink r:id="rId39" w:history="1">
              <w:r w:rsidR="004F4E24" w:rsidRPr="001708D8">
                <w:rPr>
                  <w:rStyle w:val="Hyperlink"/>
                  <w:i/>
                  <w:iCs/>
                  <w:sz w:val="20"/>
                </w:rPr>
                <w:t>https://www.nhs.uk/conditions/coronavirus-covid-19/coronavirus-vaccination/coronavirus-vaccine/</w:t>
              </w:r>
            </w:hyperlink>
            <w:r w:rsidR="004F4E24">
              <w:rPr>
                <w:i/>
                <w:iCs/>
                <w:sz w:val="20"/>
              </w:rPr>
              <w:t xml:space="preserve"> </w:t>
            </w:r>
          </w:p>
          <w:p w14:paraId="5676F6E0" w14:textId="77777777" w:rsidR="004F4E24" w:rsidRDefault="004F4E24" w:rsidP="004F4E24">
            <w:pPr>
              <w:rPr>
                <w:i/>
                <w:iCs/>
                <w:sz w:val="20"/>
              </w:rPr>
            </w:pPr>
          </w:p>
          <w:p w14:paraId="42D16FDF" w14:textId="77777777" w:rsidR="0067332E" w:rsidRDefault="004F4E24" w:rsidP="004F4E24">
            <w:pPr>
              <w:rPr>
                <w:i/>
                <w:iCs/>
                <w:color w:val="1F497D"/>
                <w:sz w:val="20"/>
              </w:rPr>
            </w:pPr>
            <w:r>
              <w:rPr>
                <w:i/>
                <w:iCs/>
                <w:sz w:val="20"/>
              </w:rPr>
              <w:t>Please</w:t>
            </w:r>
            <w:r w:rsidR="0067332E" w:rsidRPr="0067332E">
              <w:rPr>
                <w:i/>
                <w:iCs/>
                <w:sz w:val="20"/>
              </w:rPr>
              <w:t xml:space="preserve"> familiarise yourself with the practical safety measures</w:t>
            </w:r>
            <w:r w:rsidR="001F04EF">
              <w:rPr>
                <w:i/>
                <w:iCs/>
                <w:sz w:val="20"/>
              </w:rPr>
              <w:t xml:space="preserve"> to protect yourself and others</w:t>
            </w:r>
            <w:r w:rsidR="0067332E" w:rsidRPr="0067332E">
              <w:rPr>
                <w:i/>
                <w:iCs/>
                <w:sz w:val="20"/>
              </w:rPr>
              <w:t xml:space="preserve">, which can be found at: </w:t>
            </w:r>
            <w:hyperlink r:id="rId40" w:history="1">
              <w:r w:rsidR="0067332E" w:rsidRPr="0067332E">
                <w:rPr>
                  <w:rStyle w:val="Hyperlink"/>
                  <w:i/>
                  <w:iCs/>
                  <w:sz w:val="20"/>
                </w:rPr>
                <w:t>https://www.cam.ac.uk/coronavirus/stay-safe-cambridge-uni/practical-safety-measures</w:t>
              </w:r>
            </w:hyperlink>
            <w:r w:rsidR="0067332E" w:rsidRPr="0067332E">
              <w:rPr>
                <w:i/>
                <w:iCs/>
                <w:color w:val="1F497D"/>
                <w:sz w:val="20"/>
              </w:rPr>
              <w:t xml:space="preserve"> </w:t>
            </w:r>
          </w:p>
          <w:p w14:paraId="2CE9D069" w14:textId="2B965F44" w:rsidR="00926A56" w:rsidRPr="0067332E" w:rsidRDefault="00926A56" w:rsidP="004F4E24">
            <w:pPr>
              <w:rPr>
                <w:rFonts w:cs="Arial"/>
                <w:b/>
                <w:sz w:val="22"/>
                <w:szCs w:val="22"/>
              </w:rPr>
            </w:pPr>
          </w:p>
        </w:tc>
      </w:tr>
      <w:tr w:rsidR="00E50221" w:rsidRPr="00D76434" w14:paraId="024AB7F2" w14:textId="77777777" w:rsidTr="00E50221">
        <w:trPr>
          <w:cantSplit/>
          <w:trHeight w:val="307"/>
          <w:tblHeader/>
        </w:trPr>
        <w:tc>
          <w:tcPr>
            <w:tcW w:w="8960" w:type="dxa"/>
            <w:gridSpan w:val="4"/>
            <w:shd w:val="clear" w:color="auto" w:fill="99CCFF"/>
          </w:tcPr>
          <w:p w14:paraId="4061D990" w14:textId="77777777" w:rsidR="00E50221" w:rsidRPr="000E11C6" w:rsidRDefault="00E50221" w:rsidP="000A5AF6">
            <w:pPr>
              <w:pStyle w:val="Footer"/>
              <w:rPr>
                <w:rFonts w:cs="Arial"/>
                <w:sz w:val="20"/>
              </w:rPr>
            </w:pPr>
          </w:p>
        </w:tc>
        <w:tc>
          <w:tcPr>
            <w:tcW w:w="1134" w:type="dxa"/>
            <w:gridSpan w:val="2"/>
            <w:shd w:val="clear" w:color="auto" w:fill="auto"/>
            <w:vAlign w:val="center"/>
          </w:tcPr>
          <w:p w14:paraId="04E43525" w14:textId="77777777" w:rsidR="00E50221" w:rsidRPr="00D76434" w:rsidRDefault="00E50221" w:rsidP="000A5AF6">
            <w:pPr>
              <w:jc w:val="center"/>
              <w:rPr>
                <w:rFonts w:cs="Arial"/>
                <w:b/>
                <w:sz w:val="20"/>
              </w:rPr>
            </w:pPr>
            <w:r>
              <w:rPr>
                <w:rFonts w:cs="Arial"/>
                <w:b/>
                <w:sz w:val="20"/>
              </w:rPr>
              <w:t xml:space="preserve">Yes </w:t>
            </w:r>
          </w:p>
        </w:tc>
        <w:tc>
          <w:tcPr>
            <w:tcW w:w="992" w:type="dxa"/>
            <w:shd w:val="clear" w:color="auto" w:fill="auto"/>
            <w:vAlign w:val="center"/>
          </w:tcPr>
          <w:p w14:paraId="41D77906" w14:textId="77777777" w:rsidR="00E50221" w:rsidRPr="00D76434" w:rsidRDefault="00E50221" w:rsidP="000A5AF6">
            <w:pPr>
              <w:jc w:val="center"/>
              <w:rPr>
                <w:rFonts w:cs="Arial"/>
                <w:b/>
                <w:sz w:val="20"/>
              </w:rPr>
            </w:pPr>
            <w:r>
              <w:rPr>
                <w:rFonts w:cs="Arial"/>
                <w:b/>
                <w:sz w:val="20"/>
              </w:rPr>
              <w:t>No</w:t>
            </w:r>
          </w:p>
        </w:tc>
      </w:tr>
      <w:tr w:rsidR="00BC0219" w:rsidRPr="00D76434" w14:paraId="2F3A0675" w14:textId="77777777" w:rsidTr="00E50221">
        <w:trPr>
          <w:cantSplit/>
          <w:trHeight w:val="774"/>
          <w:tblHeader/>
        </w:trPr>
        <w:tc>
          <w:tcPr>
            <w:tcW w:w="8960" w:type="dxa"/>
            <w:gridSpan w:val="4"/>
            <w:shd w:val="clear" w:color="auto" w:fill="99CCFF"/>
          </w:tcPr>
          <w:p w14:paraId="077F6D73" w14:textId="77777777" w:rsidR="00BC0219" w:rsidRDefault="00035ACD" w:rsidP="00E50BAF">
            <w:pPr>
              <w:pStyle w:val="Footer"/>
              <w:numPr>
                <w:ilvl w:val="0"/>
                <w:numId w:val="46"/>
              </w:numPr>
              <w:rPr>
                <w:rFonts w:cs="Arial"/>
                <w:sz w:val="20"/>
              </w:rPr>
            </w:pPr>
            <w:r w:rsidRPr="00035ACD">
              <w:rPr>
                <w:rFonts w:cs="Arial"/>
                <w:sz w:val="20"/>
              </w:rPr>
              <w:t>Are you immunosuppressed due to a health condition or treatment that suppresses your immune system which may affect your immune response to vaccination?</w:t>
            </w:r>
          </w:p>
        </w:tc>
        <w:tc>
          <w:tcPr>
            <w:tcW w:w="1134" w:type="dxa"/>
            <w:gridSpan w:val="2"/>
            <w:shd w:val="clear" w:color="auto" w:fill="auto"/>
            <w:vAlign w:val="center"/>
          </w:tcPr>
          <w:p w14:paraId="3E96808A" w14:textId="77777777" w:rsidR="00BC0219" w:rsidRPr="00D76434" w:rsidRDefault="00BC0219" w:rsidP="000A5AF6">
            <w:pPr>
              <w:jc w:val="center"/>
              <w:rPr>
                <w:rFonts w:cs="Arial"/>
                <w:b/>
                <w:sz w:val="20"/>
              </w:rPr>
            </w:pPr>
          </w:p>
        </w:tc>
        <w:tc>
          <w:tcPr>
            <w:tcW w:w="992" w:type="dxa"/>
            <w:shd w:val="clear" w:color="auto" w:fill="auto"/>
            <w:vAlign w:val="center"/>
          </w:tcPr>
          <w:p w14:paraId="2ECDFB9A" w14:textId="77777777" w:rsidR="00BC0219" w:rsidRPr="00D76434" w:rsidRDefault="00BC0219" w:rsidP="000A5AF6">
            <w:pPr>
              <w:jc w:val="center"/>
              <w:rPr>
                <w:rFonts w:cs="Arial"/>
                <w:b/>
                <w:sz w:val="20"/>
              </w:rPr>
            </w:pPr>
          </w:p>
        </w:tc>
      </w:tr>
      <w:tr w:rsidR="00D951C7" w:rsidRPr="00D76434" w14:paraId="2EBFF9D6" w14:textId="77777777" w:rsidTr="00E50221">
        <w:trPr>
          <w:cantSplit/>
          <w:trHeight w:val="774"/>
          <w:tblHeader/>
        </w:trPr>
        <w:tc>
          <w:tcPr>
            <w:tcW w:w="8960" w:type="dxa"/>
            <w:gridSpan w:val="4"/>
            <w:shd w:val="clear" w:color="auto" w:fill="99CCFF"/>
          </w:tcPr>
          <w:p w14:paraId="6016833B" w14:textId="77777777" w:rsidR="00D951C7" w:rsidRDefault="00D951C7" w:rsidP="00E50BAF">
            <w:pPr>
              <w:pStyle w:val="Footer"/>
              <w:numPr>
                <w:ilvl w:val="0"/>
                <w:numId w:val="46"/>
              </w:numPr>
              <w:rPr>
                <w:rFonts w:cs="Arial"/>
                <w:sz w:val="20"/>
              </w:rPr>
            </w:pPr>
            <w:r>
              <w:rPr>
                <w:rFonts w:cs="Arial"/>
                <w:sz w:val="20"/>
              </w:rPr>
              <w:t xml:space="preserve">Do you have any other physical or mental health </w:t>
            </w:r>
            <w:r w:rsidR="000E333B">
              <w:rPr>
                <w:rFonts w:cs="Arial"/>
                <w:sz w:val="20"/>
              </w:rPr>
              <w:t>conditions, which</w:t>
            </w:r>
            <w:r>
              <w:rPr>
                <w:rFonts w:cs="Arial"/>
                <w:sz w:val="20"/>
              </w:rPr>
              <w:t xml:space="preserve"> affects your vulnerability to infection for which you may need additional support?</w:t>
            </w:r>
            <w:r w:rsidR="00035ACD">
              <w:rPr>
                <w:rFonts w:cs="Arial"/>
                <w:sz w:val="20"/>
              </w:rPr>
              <w:t xml:space="preserve"> </w:t>
            </w:r>
          </w:p>
        </w:tc>
        <w:tc>
          <w:tcPr>
            <w:tcW w:w="1134" w:type="dxa"/>
            <w:gridSpan w:val="2"/>
            <w:shd w:val="clear" w:color="auto" w:fill="auto"/>
            <w:vAlign w:val="center"/>
          </w:tcPr>
          <w:p w14:paraId="5AB54845" w14:textId="77777777" w:rsidR="00D951C7" w:rsidRPr="00D76434" w:rsidRDefault="00D951C7" w:rsidP="000A5AF6">
            <w:pPr>
              <w:jc w:val="center"/>
              <w:rPr>
                <w:rFonts w:cs="Arial"/>
                <w:b/>
                <w:sz w:val="20"/>
              </w:rPr>
            </w:pPr>
          </w:p>
        </w:tc>
        <w:tc>
          <w:tcPr>
            <w:tcW w:w="992" w:type="dxa"/>
            <w:shd w:val="clear" w:color="auto" w:fill="auto"/>
            <w:vAlign w:val="center"/>
          </w:tcPr>
          <w:p w14:paraId="77A27719" w14:textId="77777777" w:rsidR="00D951C7" w:rsidRPr="00D76434" w:rsidRDefault="00D951C7" w:rsidP="000A5AF6">
            <w:pPr>
              <w:jc w:val="center"/>
              <w:rPr>
                <w:rFonts w:cs="Arial"/>
                <w:b/>
                <w:sz w:val="20"/>
              </w:rPr>
            </w:pPr>
          </w:p>
        </w:tc>
      </w:tr>
    </w:tbl>
    <w:p w14:paraId="15E0550C" w14:textId="77777777" w:rsidR="00BC0219" w:rsidRDefault="00BC0219" w:rsidP="00F0200E"/>
    <w:p w14:paraId="3EA5814F" w14:textId="77777777" w:rsidR="00926A56" w:rsidRDefault="00926A56">
      <w:pPr>
        <w:rPr>
          <w:rFonts w:cs="Arial"/>
          <w:b/>
          <w:sz w:val="20"/>
        </w:rPr>
      </w:pPr>
      <w:r>
        <w:rPr>
          <w:rFonts w:cs="Arial"/>
          <w:b/>
          <w:sz w:val="20"/>
        </w:rPr>
        <w:br w:type="page"/>
      </w:r>
    </w:p>
    <w:p w14:paraId="5A2B59B7" w14:textId="77BD9261" w:rsidR="003330DB" w:rsidRPr="00BC0219" w:rsidRDefault="00F96606" w:rsidP="00F0200E">
      <w:r>
        <w:rPr>
          <w:rFonts w:cs="Arial"/>
          <w:b/>
          <w:sz w:val="20"/>
        </w:rPr>
        <w:lastRenderedPageBreak/>
        <w:t>Part 2</w:t>
      </w:r>
      <w:r w:rsidR="00BB4FBE" w:rsidRPr="00BB4FBE">
        <w:rPr>
          <w:rFonts w:cs="Arial"/>
          <w:b/>
          <w:sz w:val="20"/>
        </w:rPr>
        <w:t xml:space="preserve"> – to be completed by line manager</w:t>
      </w:r>
    </w:p>
    <w:p w14:paraId="4C1DAFB3" w14:textId="77777777" w:rsidR="00BB4FBE" w:rsidRPr="00BB4FBE" w:rsidRDefault="00BB4FBE" w:rsidP="00F0200E">
      <w:pPr>
        <w:rPr>
          <w:rFonts w:cs="Arial"/>
          <w:b/>
          <w:sz w:val="20"/>
        </w:rPr>
      </w:pPr>
    </w:p>
    <w:tbl>
      <w:tblPr>
        <w:tblW w:w="10519"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141"/>
        <w:gridCol w:w="6378"/>
      </w:tblGrid>
      <w:tr w:rsidR="00E968B0" w:rsidRPr="0099003F" w14:paraId="46F9B3F5" w14:textId="77777777" w:rsidTr="008302A3">
        <w:trPr>
          <w:trHeight w:val="260"/>
        </w:trPr>
        <w:tc>
          <w:tcPr>
            <w:tcW w:w="4141" w:type="dxa"/>
            <w:tcBorders>
              <w:top w:val="single" w:sz="4" w:space="0" w:color="auto"/>
              <w:left w:val="single" w:sz="4" w:space="0" w:color="auto"/>
              <w:bottom w:val="single" w:sz="4" w:space="0" w:color="auto"/>
              <w:right w:val="single" w:sz="4" w:space="0" w:color="auto"/>
            </w:tcBorders>
            <w:shd w:val="clear" w:color="auto" w:fill="99CCFF"/>
          </w:tcPr>
          <w:p w14:paraId="29EA4749" w14:textId="77777777" w:rsidR="00971B9F" w:rsidRDefault="00971B9F" w:rsidP="00971B9F">
            <w:pPr>
              <w:rPr>
                <w:rFonts w:cs="Arial"/>
                <w:b/>
                <w:sz w:val="18"/>
                <w:szCs w:val="22"/>
              </w:rPr>
            </w:pPr>
            <w:r w:rsidRPr="004E0F38">
              <w:rPr>
                <w:rFonts w:cs="Arial"/>
                <w:b/>
                <w:sz w:val="18"/>
                <w:szCs w:val="22"/>
              </w:rPr>
              <w:t xml:space="preserve">Risk assessment </w:t>
            </w:r>
            <w:r>
              <w:rPr>
                <w:rFonts w:cs="Arial"/>
                <w:b/>
                <w:sz w:val="18"/>
                <w:szCs w:val="22"/>
              </w:rPr>
              <w:t>outcome and w</w:t>
            </w:r>
            <w:r w:rsidRPr="004E0F38">
              <w:rPr>
                <w:rFonts w:cs="Arial"/>
                <w:b/>
                <w:sz w:val="18"/>
                <w:szCs w:val="22"/>
              </w:rPr>
              <w:t>ork placement</w:t>
            </w:r>
            <w:r>
              <w:rPr>
                <w:rFonts w:cs="Arial"/>
                <w:b/>
                <w:sz w:val="18"/>
                <w:szCs w:val="22"/>
              </w:rPr>
              <w:t xml:space="preserve"> </w:t>
            </w:r>
            <w:r w:rsidR="00AF6C98">
              <w:rPr>
                <w:rFonts w:cs="Arial"/>
                <w:b/>
                <w:sz w:val="18"/>
                <w:szCs w:val="22"/>
              </w:rPr>
              <w:t xml:space="preserve"> </w:t>
            </w:r>
          </w:p>
          <w:p w14:paraId="1BBD8C85" w14:textId="77777777" w:rsidR="009A61B7" w:rsidRPr="004E0F38" w:rsidRDefault="009A61B7" w:rsidP="00971B9F">
            <w:pPr>
              <w:rPr>
                <w:rFonts w:cs="Arial"/>
                <w:b/>
                <w:sz w:val="18"/>
                <w:szCs w:val="22"/>
              </w:rPr>
            </w:pPr>
          </w:p>
          <w:p w14:paraId="51C48B5A" w14:textId="77777777" w:rsidR="00E968B0" w:rsidRPr="0099003F" w:rsidRDefault="00E968B0" w:rsidP="00AF6C98">
            <w:pPr>
              <w:spacing w:before="60" w:after="60"/>
              <w:rPr>
                <w:rFonts w:cs="Arial"/>
                <w:b/>
                <w:sz w:val="18"/>
                <w:szCs w:val="18"/>
              </w:rPr>
            </w:pPr>
          </w:p>
        </w:tc>
        <w:tc>
          <w:tcPr>
            <w:tcW w:w="6378" w:type="dxa"/>
            <w:tcBorders>
              <w:top w:val="single" w:sz="4" w:space="0" w:color="auto"/>
              <w:left w:val="single" w:sz="4" w:space="0" w:color="auto"/>
              <w:bottom w:val="single" w:sz="4" w:space="0" w:color="auto"/>
              <w:right w:val="single" w:sz="4" w:space="0" w:color="auto"/>
            </w:tcBorders>
          </w:tcPr>
          <w:p w14:paraId="7C22EF02" w14:textId="748A6417" w:rsidR="00B95115" w:rsidRDefault="00B95115" w:rsidP="00D90E2C">
            <w:pPr>
              <w:spacing w:before="60" w:after="60"/>
              <w:rPr>
                <w:rFonts w:cs="Arial"/>
                <w:b/>
                <w:bCs/>
                <w:sz w:val="18"/>
                <w:szCs w:val="18"/>
              </w:rPr>
            </w:pPr>
            <w:r>
              <w:rPr>
                <w:rFonts w:cs="Arial"/>
                <w:b/>
                <w:bCs/>
                <w:color w:val="FF0000"/>
                <w:sz w:val="18"/>
                <w:szCs w:val="18"/>
              </w:rPr>
              <w:t>Clinically Extremely Vulnerable (</w:t>
            </w:r>
            <w:r w:rsidR="00926A56">
              <w:rPr>
                <w:rFonts w:cs="Arial"/>
                <w:b/>
                <w:bCs/>
                <w:color w:val="FF0000"/>
                <w:sz w:val="18"/>
                <w:szCs w:val="18"/>
              </w:rPr>
              <w:t xml:space="preserve">very </w:t>
            </w:r>
            <w:r w:rsidR="00050864">
              <w:rPr>
                <w:rFonts w:cs="Arial"/>
                <w:b/>
                <w:bCs/>
                <w:color w:val="FF0000"/>
                <w:sz w:val="18"/>
                <w:szCs w:val="18"/>
              </w:rPr>
              <w:t>high</w:t>
            </w:r>
            <w:r w:rsidR="00926A56">
              <w:rPr>
                <w:rFonts w:cs="Arial"/>
                <w:b/>
                <w:bCs/>
                <w:color w:val="FF0000"/>
                <w:sz w:val="18"/>
                <w:szCs w:val="18"/>
              </w:rPr>
              <w:t xml:space="preserve"> vulnerability</w:t>
            </w:r>
            <w:r w:rsidR="00050864">
              <w:rPr>
                <w:rFonts w:cs="Arial"/>
                <w:b/>
                <w:bCs/>
                <w:color w:val="FF0000"/>
                <w:sz w:val="18"/>
                <w:szCs w:val="18"/>
              </w:rPr>
              <w:t xml:space="preserve"> / r</w:t>
            </w:r>
            <w:r w:rsidR="00E968B0" w:rsidRPr="00AF6C98">
              <w:rPr>
                <w:rFonts w:cs="Arial"/>
                <w:b/>
                <w:bCs/>
                <w:color w:val="FF0000"/>
                <w:sz w:val="18"/>
                <w:szCs w:val="18"/>
              </w:rPr>
              <w:t>ed</w:t>
            </w:r>
            <w:r>
              <w:rPr>
                <w:rFonts w:cs="Arial"/>
                <w:b/>
                <w:bCs/>
                <w:color w:val="FF0000"/>
                <w:sz w:val="18"/>
                <w:szCs w:val="18"/>
              </w:rPr>
              <w:t xml:space="preserve"> category)</w:t>
            </w:r>
            <w:r w:rsidR="008302A3">
              <w:rPr>
                <w:rFonts w:cs="Arial"/>
                <w:b/>
                <w:bCs/>
                <w:sz w:val="18"/>
                <w:szCs w:val="18"/>
              </w:rPr>
              <w:t xml:space="preserve">  </w:t>
            </w:r>
          </w:p>
          <w:p w14:paraId="53E7F377" w14:textId="4F25849E" w:rsidR="00E06438" w:rsidRDefault="001116AB" w:rsidP="00D90E2C">
            <w:pPr>
              <w:spacing w:before="60" w:after="60"/>
              <w:rPr>
                <w:rFonts w:cs="Arial"/>
                <w:b/>
                <w:bCs/>
                <w:color w:val="F79646" w:themeColor="accent6"/>
                <w:sz w:val="18"/>
                <w:szCs w:val="18"/>
              </w:rPr>
            </w:pPr>
            <w:r>
              <w:rPr>
                <w:rFonts w:cs="Arial"/>
                <w:b/>
                <w:bCs/>
                <w:color w:val="F79646" w:themeColor="accent6"/>
                <w:sz w:val="18"/>
                <w:szCs w:val="18"/>
              </w:rPr>
              <w:t>At</w:t>
            </w:r>
            <w:r w:rsidR="00B95115" w:rsidRPr="00B95115">
              <w:rPr>
                <w:rFonts w:cs="Arial"/>
                <w:b/>
                <w:bCs/>
                <w:color w:val="F79646" w:themeColor="accent6"/>
                <w:sz w:val="18"/>
                <w:szCs w:val="18"/>
              </w:rPr>
              <w:t xml:space="preserve"> Risk </w:t>
            </w:r>
            <w:r w:rsidR="00B95115">
              <w:rPr>
                <w:rFonts w:cs="Arial"/>
                <w:b/>
                <w:bCs/>
                <w:color w:val="F79646" w:themeColor="accent6"/>
                <w:sz w:val="18"/>
                <w:szCs w:val="18"/>
              </w:rPr>
              <w:t>(</w:t>
            </w:r>
            <w:r w:rsidR="00926A56">
              <w:rPr>
                <w:rFonts w:cs="Arial"/>
                <w:b/>
                <w:bCs/>
                <w:color w:val="F79646" w:themeColor="accent6"/>
                <w:sz w:val="18"/>
                <w:szCs w:val="18"/>
              </w:rPr>
              <w:t>high vulnerability</w:t>
            </w:r>
            <w:r w:rsidR="002136CF">
              <w:rPr>
                <w:rFonts w:cs="Arial"/>
                <w:b/>
                <w:bCs/>
                <w:color w:val="F79646" w:themeColor="accent6"/>
                <w:sz w:val="18"/>
                <w:szCs w:val="18"/>
              </w:rPr>
              <w:t xml:space="preserve"> / o</w:t>
            </w:r>
            <w:r w:rsidR="00E968B0" w:rsidRPr="0068065C">
              <w:rPr>
                <w:rFonts w:cs="Arial"/>
                <w:b/>
                <w:bCs/>
                <w:color w:val="F79646" w:themeColor="accent6"/>
                <w:sz w:val="18"/>
                <w:szCs w:val="18"/>
              </w:rPr>
              <w:t>range</w:t>
            </w:r>
            <w:r w:rsidR="00B95115">
              <w:rPr>
                <w:rFonts w:cs="Arial"/>
                <w:b/>
                <w:bCs/>
                <w:color w:val="F79646" w:themeColor="accent6"/>
                <w:sz w:val="18"/>
                <w:szCs w:val="18"/>
              </w:rPr>
              <w:t xml:space="preserve"> category)</w:t>
            </w:r>
            <w:r w:rsidR="0091553A">
              <w:rPr>
                <w:rFonts w:cs="Arial"/>
                <w:b/>
                <w:bCs/>
                <w:color w:val="F79646" w:themeColor="accent6"/>
                <w:sz w:val="18"/>
                <w:szCs w:val="18"/>
              </w:rPr>
              <w:t xml:space="preserve"> </w:t>
            </w:r>
            <w:r w:rsidR="008302A3">
              <w:rPr>
                <w:rFonts w:cs="Arial"/>
                <w:b/>
                <w:bCs/>
                <w:color w:val="F79646" w:themeColor="accent6"/>
                <w:sz w:val="18"/>
                <w:szCs w:val="18"/>
              </w:rPr>
              <w:t xml:space="preserve"> </w:t>
            </w:r>
          </w:p>
          <w:p w14:paraId="63380E78" w14:textId="6D72A122" w:rsidR="00B95115" w:rsidRPr="00E06438" w:rsidRDefault="00E06438" w:rsidP="00D90E2C">
            <w:pPr>
              <w:spacing w:before="60" w:after="60"/>
              <w:rPr>
                <w:rFonts w:cs="Arial"/>
                <w:b/>
                <w:bCs/>
                <w:sz w:val="18"/>
                <w:szCs w:val="18"/>
              </w:rPr>
            </w:pPr>
            <w:r w:rsidRPr="00E06438">
              <w:rPr>
                <w:rFonts w:cs="Arial"/>
                <w:b/>
                <w:bCs/>
                <w:sz w:val="18"/>
                <w:szCs w:val="18"/>
                <w:highlight w:val="yellow"/>
              </w:rPr>
              <w:t xml:space="preserve">Increased </w:t>
            </w:r>
            <w:r w:rsidRPr="00926A56">
              <w:rPr>
                <w:rFonts w:cs="Arial"/>
                <w:b/>
                <w:bCs/>
                <w:sz w:val="18"/>
                <w:szCs w:val="18"/>
                <w:highlight w:val="yellow"/>
              </w:rPr>
              <w:t>risk</w:t>
            </w:r>
            <w:r w:rsidR="00926A56" w:rsidRPr="00926A56">
              <w:rPr>
                <w:rFonts w:cs="Arial"/>
                <w:b/>
                <w:bCs/>
                <w:sz w:val="18"/>
                <w:szCs w:val="18"/>
                <w:highlight w:val="yellow"/>
              </w:rPr>
              <w:t xml:space="preserve"> (moderate vulnerability)</w:t>
            </w:r>
            <w:r w:rsidRPr="00E06438">
              <w:rPr>
                <w:rFonts w:cs="Arial"/>
                <w:b/>
                <w:bCs/>
                <w:sz w:val="18"/>
                <w:szCs w:val="18"/>
              </w:rPr>
              <w:t xml:space="preserve"> </w:t>
            </w:r>
            <w:r w:rsidR="008302A3" w:rsidRPr="00E06438">
              <w:rPr>
                <w:rFonts w:cs="Arial"/>
                <w:b/>
                <w:bCs/>
                <w:sz w:val="18"/>
                <w:szCs w:val="18"/>
              </w:rPr>
              <w:t xml:space="preserve"> </w:t>
            </w:r>
            <w:r w:rsidR="00971B9F" w:rsidRPr="00E06438">
              <w:rPr>
                <w:rFonts w:cs="Arial"/>
                <w:b/>
                <w:bCs/>
                <w:sz w:val="18"/>
                <w:szCs w:val="18"/>
              </w:rPr>
              <w:t xml:space="preserve"> </w:t>
            </w:r>
          </w:p>
          <w:p w14:paraId="788FFD6A" w14:textId="619C8D3C" w:rsidR="00971B9F" w:rsidRPr="00B95115" w:rsidRDefault="00050864" w:rsidP="00050864">
            <w:pPr>
              <w:spacing w:before="60" w:after="60"/>
              <w:rPr>
                <w:rFonts w:cs="Arial"/>
                <w:b/>
                <w:bCs/>
                <w:color w:val="FF0000"/>
                <w:sz w:val="18"/>
                <w:szCs w:val="18"/>
              </w:rPr>
            </w:pPr>
            <w:r>
              <w:rPr>
                <w:rFonts w:cs="Arial"/>
                <w:b/>
                <w:bCs/>
                <w:color w:val="00B050"/>
                <w:sz w:val="18"/>
                <w:szCs w:val="18"/>
              </w:rPr>
              <w:t>Lower risk (low</w:t>
            </w:r>
            <w:r w:rsidR="00926A56">
              <w:rPr>
                <w:rFonts w:cs="Arial"/>
                <w:b/>
                <w:bCs/>
                <w:color w:val="00B050"/>
                <w:sz w:val="18"/>
                <w:szCs w:val="18"/>
              </w:rPr>
              <w:t xml:space="preserve"> vulnerability</w:t>
            </w:r>
            <w:r>
              <w:rPr>
                <w:rFonts w:cs="Arial"/>
                <w:b/>
                <w:bCs/>
                <w:color w:val="00B050"/>
                <w:sz w:val="18"/>
                <w:szCs w:val="18"/>
              </w:rPr>
              <w:t xml:space="preserve"> / g</w:t>
            </w:r>
            <w:r w:rsidR="00E968B0" w:rsidRPr="00AF6C98">
              <w:rPr>
                <w:rFonts w:cs="Arial"/>
                <w:b/>
                <w:bCs/>
                <w:color w:val="00B050"/>
                <w:sz w:val="18"/>
                <w:szCs w:val="18"/>
              </w:rPr>
              <w:t>reen</w:t>
            </w:r>
            <w:r>
              <w:rPr>
                <w:rFonts w:cs="Arial"/>
                <w:b/>
                <w:bCs/>
                <w:color w:val="00B050"/>
                <w:sz w:val="18"/>
                <w:szCs w:val="18"/>
              </w:rPr>
              <w:t>)</w:t>
            </w:r>
            <w:r w:rsidR="001116AB">
              <w:rPr>
                <w:rFonts w:cs="Arial"/>
                <w:b/>
                <w:bCs/>
                <w:color w:val="00B050"/>
                <w:sz w:val="18"/>
                <w:szCs w:val="18"/>
              </w:rPr>
              <w:t xml:space="preserve"> </w:t>
            </w:r>
          </w:p>
        </w:tc>
      </w:tr>
      <w:tr w:rsidR="00202C2A" w:rsidRPr="0099003F" w14:paraId="1643E9D0" w14:textId="77777777" w:rsidTr="008302A3">
        <w:trPr>
          <w:trHeight w:val="260"/>
        </w:trPr>
        <w:tc>
          <w:tcPr>
            <w:tcW w:w="4141" w:type="dxa"/>
            <w:tcBorders>
              <w:top w:val="single" w:sz="4" w:space="0" w:color="auto"/>
              <w:left w:val="single" w:sz="4" w:space="0" w:color="auto"/>
              <w:bottom w:val="single" w:sz="4" w:space="0" w:color="auto"/>
              <w:right w:val="single" w:sz="4" w:space="0" w:color="auto"/>
            </w:tcBorders>
            <w:shd w:val="clear" w:color="auto" w:fill="99CCFF"/>
          </w:tcPr>
          <w:p w14:paraId="62656521" w14:textId="4855955B" w:rsidR="00AE0882" w:rsidRDefault="00202C2A" w:rsidP="00CB3317">
            <w:pPr>
              <w:rPr>
                <w:b/>
                <w:sz w:val="18"/>
                <w:szCs w:val="18"/>
              </w:rPr>
            </w:pPr>
            <w:r w:rsidRPr="00C8652D">
              <w:rPr>
                <w:b/>
                <w:sz w:val="18"/>
                <w:szCs w:val="18"/>
              </w:rPr>
              <w:t xml:space="preserve">For those in the </w:t>
            </w:r>
            <w:r w:rsidR="00BE74AC">
              <w:rPr>
                <w:b/>
                <w:sz w:val="18"/>
                <w:szCs w:val="18"/>
              </w:rPr>
              <w:t>Clinically Extremely Vulnerable</w:t>
            </w:r>
            <w:r w:rsidR="00470F39">
              <w:rPr>
                <w:b/>
                <w:sz w:val="18"/>
                <w:szCs w:val="18"/>
              </w:rPr>
              <w:t xml:space="preserve"> </w:t>
            </w:r>
            <w:r w:rsidR="002136CF">
              <w:rPr>
                <w:b/>
                <w:sz w:val="18"/>
                <w:szCs w:val="18"/>
              </w:rPr>
              <w:t>(</w:t>
            </w:r>
            <w:r w:rsidR="00BE74AC">
              <w:rPr>
                <w:b/>
                <w:sz w:val="18"/>
                <w:szCs w:val="18"/>
              </w:rPr>
              <w:t xml:space="preserve">very </w:t>
            </w:r>
            <w:r w:rsidR="002136CF">
              <w:rPr>
                <w:b/>
                <w:sz w:val="18"/>
                <w:szCs w:val="18"/>
              </w:rPr>
              <w:t>high</w:t>
            </w:r>
            <w:r w:rsidR="00470F39">
              <w:rPr>
                <w:b/>
                <w:sz w:val="18"/>
                <w:szCs w:val="18"/>
              </w:rPr>
              <w:t xml:space="preserve"> vulnerability </w:t>
            </w:r>
            <w:r w:rsidR="002136CF">
              <w:rPr>
                <w:b/>
                <w:sz w:val="18"/>
                <w:szCs w:val="18"/>
              </w:rPr>
              <w:t>/</w:t>
            </w:r>
            <w:r w:rsidR="00BE74AC">
              <w:rPr>
                <w:b/>
                <w:sz w:val="18"/>
                <w:szCs w:val="18"/>
              </w:rPr>
              <w:t xml:space="preserve"> </w:t>
            </w:r>
            <w:r w:rsidR="002136CF">
              <w:rPr>
                <w:b/>
                <w:sz w:val="18"/>
                <w:szCs w:val="18"/>
              </w:rPr>
              <w:t>r</w:t>
            </w:r>
            <w:r w:rsidRPr="00C8652D">
              <w:rPr>
                <w:b/>
                <w:sz w:val="18"/>
                <w:szCs w:val="18"/>
              </w:rPr>
              <w:t>ed</w:t>
            </w:r>
            <w:r w:rsidR="002136CF">
              <w:rPr>
                <w:b/>
                <w:sz w:val="18"/>
                <w:szCs w:val="18"/>
              </w:rPr>
              <w:t>)</w:t>
            </w:r>
            <w:r w:rsidRPr="00C8652D">
              <w:rPr>
                <w:b/>
                <w:sz w:val="18"/>
                <w:szCs w:val="18"/>
              </w:rPr>
              <w:t xml:space="preserve"> risk group please complete </w:t>
            </w:r>
            <w:hyperlink r:id="rId41" w:history="1">
              <w:r w:rsidRPr="00D5759D">
                <w:rPr>
                  <w:rStyle w:val="Hyperlink"/>
                  <w:b/>
                  <w:sz w:val="18"/>
                  <w:szCs w:val="18"/>
                </w:rPr>
                <w:t xml:space="preserve">Part </w:t>
              </w:r>
              <w:r w:rsidR="008302A3" w:rsidRPr="00D5759D">
                <w:rPr>
                  <w:rStyle w:val="Hyperlink"/>
                  <w:b/>
                  <w:sz w:val="18"/>
                  <w:szCs w:val="18"/>
                </w:rPr>
                <w:t>3</w:t>
              </w:r>
              <w:r w:rsidR="004246AE" w:rsidRPr="00D5759D">
                <w:rPr>
                  <w:rStyle w:val="Hyperlink"/>
                  <w:b/>
                  <w:sz w:val="18"/>
                  <w:szCs w:val="18"/>
                </w:rPr>
                <w:t xml:space="preserve"> </w:t>
              </w:r>
              <w:r w:rsidR="00CB3317" w:rsidRPr="00D5759D">
                <w:rPr>
                  <w:rStyle w:val="Hyperlink"/>
                  <w:b/>
                  <w:sz w:val="18"/>
                  <w:szCs w:val="18"/>
                </w:rPr>
                <w:t>R</w:t>
              </w:r>
              <w:r w:rsidR="004246AE" w:rsidRPr="00D5759D">
                <w:rPr>
                  <w:rStyle w:val="Hyperlink"/>
                  <w:b/>
                  <w:sz w:val="18"/>
                  <w:szCs w:val="18"/>
                </w:rPr>
                <w:t xml:space="preserve">eturn to workplace </w:t>
              </w:r>
              <w:r w:rsidR="00662F8B" w:rsidRPr="00D5759D">
                <w:rPr>
                  <w:rStyle w:val="Hyperlink"/>
                  <w:b/>
                  <w:sz w:val="18"/>
                  <w:szCs w:val="18"/>
                </w:rPr>
                <w:t xml:space="preserve">supplementary </w:t>
              </w:r>
              <w:r w:rsidR="004246AE" w:rsidRPr="00D5759D">
                <w:rPr>
                  <w:rStyle w:val="Hyperlink"/>
                  <w:b/>
                  <w:sz w:val="18"/>
                  <w:szCs w:val="18"/>
                </w:rPr>
                <w:t>risk assessment</w:t>
              </w:r>
              <w:r w:rsidR="00CB3317" w:rsidRPr="00D5759D">
                <w:rPr>
                  <w:rStyle w:val="Hyperlink"/>
                  <w:b/>
                  <w:sz w:val="18"/>
                  <w:szCs w:val="18"/>
                </w:rPr>
                <w:t xml:space="preserve"> </w:t>
              </w:r>
            </w:hyperlink>
            <w:r w:rsidR="00CB3317">
              <w:rPr>
                <w:b/>
                <w:sz w:val="18"/>
                <w:szCs w:val="18"/>
              </w:rPr>
              <w:t xml:space="preserve"> </w:t>
            </w:r>
          </w:p>
          <w:p w14:paraId="74799FEF" w14:textId="6261F0F2" w:rsidR="00470F39" w:rsidRPr="00B34A86" w:rsidRDefault="00470F39" w:rsidP="00CB3317">
            <w:pPr>
              <w:rPr>
                <w:b/>
                <w:sz w:val="18"/>
                <w:szCs w:val="18"/>
              </w:rPr>
            </w:pPr>
          </w:p>
        </w:tc>
        <w:tc>
          <w:tcPr>
            <w:tcW w:w="6378" w:type="dxa"/>
            <w:tcBorders>
              <w:top w:val="single" w:sz="4" w:space="0" w:color="auto"/>
              <w:left w:val="single" w:sz="4" w:space="0" w:color="auto"/>
              <w:bottom w:val="single" w:sz="4" w:space="0" w:color="auto"/>
              <w:right w:val="single" w:sz="4" w:space="0" w:color="auto"/>
            </w:tcBorders>
          </w:tcPr>
          <w:p w14:paraId="78F97D2C" w14:textId="77777777" w:rsidR="00202C2A" w:rsidRPr="001116AB" w:rsidRDefault="00202C2A" w:rsidP="00202C2A">
            <w:pPr>
              <w:spacing w:before="60" w:after="60"/>
              <w:rPr>
                <w:rFonts w:cs="Arial"/>
                <w:b/>
                <w:bCs/>
                <w:sz w:val="18"/>
                <w:szCs w:val="18"/>
              </w:rPr>
            </w:pPr>
            <w:r w:rsidRPr="001116AB">
              <w:rPr>
                <w:sz w:val="18"/>
                <w:szCs w:val="18"/>
              </w:rPr>
              <w:t>Yes/No</w:t>
            </w:r>
          </w:p>
        </w:tc>
      </w:tr>
      <w:tr w:rsidR="00926A56" w:rsidRPr="0099003F" w14:paraId="749AA906" w14:textId="77777777" w:rsidTr="008302A3">
        <w:trPr>
          <w:trHeight w:val="260"/>
        </w:trPr>
        <w:tc>
          <w:tcPr>
            <w:tcW w:w="4141" w:type="dxa"/>
            <w:tcBorders>
              <w:top w:val="single" w:sz="4" w:space="0" w:color="auto"/>
              <w:left w:val="single" w:sz="4" w:space="0" w:color="auto"/>
              <w:bottom w:val="single" w:sz="4" w:space="0" w:color="auto"/>
              <w:right w:val="single" w:sz="4" w:space="0" w:color="auto"/>
            </w:tcBorders>
            <w:shd w:val="clear" w:color="auto" w:fill="99CCFF"/>
          </w:tcPr>
          <w:p w14:paraId="5AF9D245" w14:textId="773913ED" w:rsidR="00926A56" w:rsidRPr="00C8652D" w:rsidRDefault="00926A56" w:rsidP="00CB3317">
            <w:pPr>
              <w:rPr>
                <w:b/>
                <w:sz w:val="18"/>
                <w:szCs w:val="18"/>
              </w:rPr>
            </w:pPr>
            <w:r>
              <w:rPr>
                <w:b/>
                <w:sz w:val="18"/>
                <w:szCs w:val="18"/>
              </w:rPr>
              <w:t>COVID age calculation (if undertaken)</w:t>
            </w:r>
          </w:p>
        </w:tc>
        <w:tc>
          <w:tcPr>
            <w:tcW w:w="6378" w:type="dxa"/>
            <w:tcBorders>
              <w:top w:val="single" w:sz="4" w:space="0" w:color="auto"/>
              <w:left w:val="single" w:sz="4" w:space="0" w:color="auto"/>
              <w:bottom w:val="single" w:sz="4" w:space="0" w:color="auto"/>
              <w:right w:val="single" w:sz="4" w:space="0" w:color="auto"/>
            </w:tcBorders>
          </w:tcPr>
          <w:p w14:paraId="0F96244D" w14:textId="3F5FAAE8" w:rsidR="00926A56" w:rsidRDefault="00926A56" w:rsidP="00202C2A">
            <w:pPr>
              <w:spacing w:before="60" w:after="60"/>
              <w:rPr>
                <w:sz w:val="18"/>
                <w:szCs w:val="18"/>
              </w:rPr>
            </w:pPr>
            <w:r>
              <w:rPr>
                <w:sz w:val="18"/>
                <w:szCs w:val="18"/>
              </w:rPr>
              <w:t>COVID age:</w:t>
            </w:r>
          </w:p>
          <w:p w14:paraId="39921317" w14:textId="465A20AA" w:rsidR="009E62A2" w:rsidRPr="009E62A2" w:rsidRDefault="009E62A2" w:rsidP="009E62A2">
            <w:pPr>
              <w:spacing w:before="60" w:after="60"/>
              <w:rPr>
                <w:sz w:val="18"/>
                <w:szCs w:val="18"/>
              </w:rPr>
            </w:pPr>
            <w:r w:rsidRPr="009E62A2">
              <w:rPr>
                <w:sz w:val="18"/>
                <w:szCs w:val="18"/>
              </w:rPr>
              <w:t>If</w:t>
            </w:r>
            <w:r w:rsidR="008B5C0F">
              <w:rPr>
                <w:sz w:val="18"/>
                <w:szCs w:val="18"/>
              </w:rPr>
              <w:t xml:space="preserve"> calculation is over 70 and</w:t>
            </w:r>
            <w:r w:rsidRPr="009E62A2">
              <w:rPr>
                <w:sz w:val="18"/>
                <w:szCs w:val="18"/>
              </w:rPr>
              <w:t xml:space="preserve"> advice from Occupational Health is </w:t>
            </w:r>
            <w:r w:rsidR="008B5C0F">
              <w:rPr>
                <w:sz w:val="18"/>
                <w:szCs w:val="18"/>
              </w:rPr>
              <w:t>sought</w:t>
            </w:r>
            <w:r w:rsidRPr="009E62A2">
              <w:rPr>
                <w:sz w:val="18"/>
                <w:szCs w:val="18"/>
              </w:rPr>
              <w:t>, whilst waiting for an assessment we recommend you follow a precautionary approach.  An additional individual risk assessment should be in place</w:t>
            </w:r>
            <w:r w:rsidR="00C37494">
              <w:rPr>
                <w:sz w:val="18"/>
                <w:szCs w:val="18"/>
              </w:rPr>
              <w:t xml:space="preserve"> (OHF03)</w:t>
            </w:r>
            <w:bookmarkStart w:id="0" w:name="_GoBack"/>
            <w:bookmarkEnd w:id="0"/>
            <w:r w:rsidRPr="009E62A2">
              <w:rPr>
                <w:sz w:val="18"/>
                <w:szCs w:val="18"/>
              </w:rPr>
              <w:t xml:space="preserve"> documenting the measures in place to reduce the risks of exposure, and the </w:t>
            </w:r>
            <w:hyperlink r:id="rId42" w:history="1">
              <w:r w:rsidRPr="00C37494">
                <w:rPr>
                  <w:rStyle w:val="Hyperlink"/>
                  <w:sz w:val="18"/>
                  <w:szCs w:val="18"/>
                </w:rPr>
                <w:t>Part 3 Clinically Extremely Vulnerab</w:t>
              </w:r>
              <w:r w:rsidRPr="00C37494">
                <w:rPr>
                  <w:rStyle w:val="Hyperlink"/>
                  <w:sz w:val="18"/>
                  <w:szCs w:val="18"/>
                </w:rPr>
                <w:t>l</w:t>
              </w:r>
              <w:r w:rsidRPr="00C37494">
                <w:rPr>
                  <w:rStyle w:val="Hyperlink"/>
                  <w:sz w:val="18"/>
                  <w:szCs w:val="18"/>
                </w:rPr>
                <w:t>e</w:t>
              </w:r>
              <w:r w:rsidRPr="00C37494">
                <w:rPr>
                  <w:rStyle w:val="Hyperlink"/>
                  <w:sz w:val="18"/>
                  <w:szCs w:val="18"/>
                </w:rPr>
                <w:t xml:space="preserve"> grou</w:t>
              </w:r>
              <w:r w:rsidRPr="00C37494">
                <w:rPr>
                  <w:rStyle w:val="Hyperlink"/>
                  <w:sz w:val="18"/>
                  <w:szCs w:val="18"/>
                </w:rPr>
                <w:t>p</w:t>
              </w:r>
              <w:r w:rsidRPr="00C37494">
                <w:rPr>
                  <w:rStyle w:val="Hyperlink"/>
                  <w:sz w:val="18"/>
                  <w:szCs w:val="18"/>
                </w:rPr>
                <w:t xml:space="preserve"> risk a</w:t>
              </w:r>
              <w:r w:rsidRPr="00C37494">
                <w:rPr>
                  <w:rStyle w:val="Hyperlink"/>
                  <w:sz w:val="18"/>
                  <w:szCs w:val="18"/>
                </w:rPr>
                <w:t>s</w:t>
              </w:r>
              <w:r w:rsidRPr="00C37494">
                <w:rPr>
                  <w:rStyle w:val="Hyperlink"/>
                  <w:sz w:val="18"/>
                  <w:szCs w:val="18"/>
                </w:rPr>
                <w:t>sessment</w:t>
              </w:r>
            </w:hyperlink>
            <w:r w:rsidR="008B5C0F">
              <w:rPr>
                <w:sz w:val="18"/>
                <w:szCs w:val="18"/>
              </w:rPr>
              <w:t xml:space="preserve"> </w:t>
            </w:r>
            <w:r w:rsidRPr="009E62A2">
              <w:rPr>
                <w:sz w:val="18"/>
                <w:szCs w:val="18"/>
              </w:rPr>
              <w:t xml:space="preserve">can be used for this purpose. </w:t>
            </w:r>
          </w:p>
          <w:p w14:paraId="33F33A50" w14:textId="77777777" w:rsidR="009E62A2" w:rsidRPr="009E62A2" w:rsidRDefault="009E62A2" w:rsidP="009E62A2">
            <w:pPr>
              <w:spacing w:before="60" w:after="60"/>
              <w:rPr>
                <w:sz w:val="18"/>
                <w:szCs w:val="18"/>
              </w:rPr>
            </w:pPr>
            <w:r w:rsidRPr="009E62A2">
              <w:rPr>
                <w:sz w:val="18"/>
                <w:szCs w:val="18"/>
              </w:rPr>
              <w:t xml:space="preserve">Current guidance for individuals in the highest (very high vulnerability / red) risk group is: </w:t>
            </w:r>
          </w:p>
          <w:p w14:paraId="1510EA8E" w14:textId="2FCA3D66" w:rsidR="009E62A2" w:rsidRPr="008B5C0F" w:rsidRDefault="009E62A2" w:rsidP="008B5C0F">
            <w:pPr>
              <w:pStyle w:val="ListParagraph"/>
              <w:numPr>
                <w:ilvl w:val="0"/>
                <w:numId w:val="55"/>
              </w:numPr>
              <w:spacing w:before="60" w:after="60"/>
              <w:rPr>
                <w:sz w:val="18"/>
                <w:szCs w:val="18"/>
              </w:rPr>
            </w:pPr>
            <w:r w:rsidRPr="008B5C0F">
              <w:rPr>
                <w:sz w:val="18"/>
                <w:szCs w:val="18"/>
              </w:rPr>
              <w:t xml:space="preserve">To work from home if possible. </w:t>
            </w:r>
          </w:p>
          <w:p w14:paraId="4502F4BF" w14:textId="39A953EC" w:rsidR="009E62A2" w:rsidRPr="008B5C0F" w:rsidRDefault="009E62A2" w:rsidP="008B5C0F">
            <w:pPr>
              <w:pStyle w:val="ListParagraph"/>
              <w:numPr>
                <w:ilvl w:val="0"/>
                <w:numId w:val="55"/>
              </w:numPr>
              <w:spacing w:before="60" w:after="60"/>
              <w:rPr>
                <w:sz w:val="18"/>
                <w:szCs w:val="18"/>
              </w:rPr>
            </w:pPr>
            <w:r w:rsidRPr="008B5C0F">
              <w:rPr>
                <w:sz w:val="18"/>
                <w:szCs w:val="18"/>
              </w:rPr>
              <w:t xml:space="preserve">If it is not possible to work from home, individuals should only work in low risk activities in a Covid secure environment, with good ventilation controls and appropriate personal protective equipment (PPE). </w:t>
            </w:r>
          </w:p>
          <w:p w14:paraId="542C4C0A" w14:textId="14366DA6" w:rsidR="009E62A2" w:rsidRPr="008B5C0F" w:rsidRDefault="009E62A2" w:rsidP="008B5C0F">
            <w:pPr>
              <w:pStyle w:val="ListParagraph"/>
              <w:numPr>
                <w:ilvl w:val="0"/>
                <w:numId w:val="55"/>
              </w:numPr>
              <w:spacing w:before="60" w:after="60"/>
              <w:rPr>
                <w:sz w:val="18"/>
                <w:szCs w:val="18"/>
              </w:rPr>
            </w:pPr>
            <w:r w:rsidRPr="008B5C0F">
              <w:rPr>
                <w:sz w:val="18"/>
                <w:szCs w:val="18"/>
              </w:rPr>
              <w:t xml:space="preserve">To not work in areas where they may be involved in moderate risk activities, i.e. where there is high number of contact with people. </w:t>
            </w:r>
            <w:hyperlink r:id="rId43" w:history="1">
              <w:r w:rsidRPr="0026090D">
                <w:rPr>
                  <w:rStyle w:val="Hyperlink"/>
                  <w:sz w:val="18"/>
                  <w:szCs w:val="18"/>
                </w:rPr>
                <w:t>Guidance on a risk assessment matrix taking into account work activities</w:t>
              </w:r>
            </w:hyperlink>
            <w:r w:rsidRPr="008B5C0F">
              <w:rPr>
                <w:sz w:val="18"/>
                <w:szCs w:val="18"/>
              </w:rPr>
              <w:t xml:space="preserve"> </w:t>
            </w:r>
          </w:p>
          <w:p w14:paraId="3D049A27" w14:textId="66E58E6F" w:rsidR="00470F39" w:rsidRPr="00C8652D" w:rsidRDefault="00470F39" w:rsidP="00202C2A">
            <w:pPr>
              <w:spacing w:before="60" w:after="60"/>
              <w:rPr>
                <w:sz w:val="18"/>
                <w:szCs w:val="18"/>
              </w:rPr>
            </w:pPr>
          </w:p>
        </w:tc>
      </w:tr>
      <w:tr w:rsidR="00971B9F" w:rsidRPr="0099003F" w14:paraId="29F876FC" w14:textId="77777777" w:rsidTr="008302A3">
        <w:trPr>
          <w:trHeight w:val="260"/>
        </w:trPr>
        <w:tc>
          <w:tcPr>
            <w:tcW w:w="4141" w:type="dxa"/>
            <w:shd w:val="clear" w:color="auto" w:fill="99CCFF"/>
          </w:tcPr>
          <w:p w14:paraId="466D8889" w14:textId="75770C09" w:rsidR="00971B9F" w:rsidRDefault="00662F8B" w:rsidP="008302A3">
            <w:pPr>
              <w:spacing w:before="60" w:after="60"/>
              <w:rPr>
                <w:rFonts w:cs="Arial"/>
                <w:b/>
                <w:sz w:val="18"/>
                <w:szCs w:val="18"/>
              </w:rPr>
            </w:pPr>
            <w:r>
              <w:rPr>
                <w:rFonts w:cs="Arial"/>
                <w:b/>
                <w:sz w:val="18"/>
                <w:szCs w:val="18"/>
              </w:rPr>
              <w:t>F</w:t>
            </w:r>
            <w:r w:rsidR="008302A3">
              <w:rPr>
                <w:rFonts w:cs="Arial"/>
                <w:b/>
                <w:sz w:val="18"/>
                <w:szCs w:val="18"/>
              </w:rPr>
              <w:t xml:space="preserve">or those in the </w:t>
            </w:r>
            <w:r w:rsidR="002136CF">
              <w:rPr>
                <w:rFonts w:cs="Arial"/>
                <w:b/>
                <w:sz w:val="18"/>
                <w:szCs w:val="18"/>
              </w:rPr>
              <w:t>At Risk (moderate /o</w:t>
            </w:r>
            <w:r w:rsidR="008302A3">
              <w:rPr>
                <w:rFonts w:cs="Arial"/>
                <w:b/>
                <w:sz w:val="18"/>
                <w:szCs w:val="18"/>
              </w:rPr>
              <w:t>range</w:t>
            </w:r>
            <w:r w:rsidR="002136CF">
              <w:rPr>
                <w:rFonts w:cs="Arial"/>
                <w:b/>
                <w:sz w:val="18"/>
                <w:szCs w:val="18"/>
              </w:rPr>
              <w:t>)</w:t>
            </w:r>
            <w:r w:rsidR="008302A3">
              <w:rPr>
                <w:rFonts w:cs="Arial"/>
                <w:b/>
                <w:sz w:val="18"/>
                <w:szCs w:val="18"/>
              </w:rPr>
              <w:t xml:space="preserve"> /</w:t>
            </w:r>
            <w:r w:rsidR="00E06438">
              <w:rPr>
                <w:rFonts w:cs="Arial"/>
                <w:b/>
                <w:sz w:val="18"/>
                <w:szCs w:val="18"/>
              </w:rPr>
              <w:t xml:space="preserve"> Increased Risk (yellow) /</w:t>
            </w:r>
            <w:r w:rsidR="002136CF">
              <w:rPr>
                <w:rFonts w:cs="Arial"/>
                <w:b/>
                <w:sz w:val="18"/>
                <w:szCs w:val="18"/>
              </w:rPr>
              <w:t xml:space="preserve"> Lower (low/g</w:t>
            </w:r>
            <w:r w:rsidR="008302A3">
              <w:rPr>
                <w:rFonts w:cs="Arial"/>
                <w:b/>
                <w:sz w:val="18"/>
                <w:szCs w:val="18"/>
              </w:rPr>
              <w:t>reen</w:t>
            </w:r>
            <w:r w:rsidR="002136CF">
              <w:rPr>
                <w:rFonts w:cs="Arial"/>
                <w:b/>
                <w:sz w:val="18"/>
                <w:szCs w:val="18"/>
              </w:rPr>
              <w:t>)</w:t>
            </w:r>
            <w:r w:rsidR="008302A3">
              <w:rPr>
                <w:rFonts w:cs="Arial"/>
                <w:b/>
                <w:sz w:val="18"/>
                <w:szCs w:val="18"/>
              </w:rPr>
              <w:t xml:space="preserve"> risk groups please refer to local</w:t>
            </w:r>
            <w:r w:rsidR="0092559F">
              <w:rPr>
                <w:rFonts w:cs="Arial"/>
                <w:b/>
                <w:sz w:val="18"/>
                <w:szCs w:val="18"/>
              </w:rPr>
              <w:t xml:space="preserve"> / department</w:t>
            </w:r>
            <w:r w:rsidR="008302A3">
              <w:rPr>
                <w:rFonts w:cs="Arial"/>
                <w:b/>
                <w:sz w:val="18"/>
                <w:szCs w:val="18"/>
              </w:rPr>
              <w:t xml:space="preserve"> COVID / Safe Space risk assessments for adjustments</w:t>
            </w:r>
          </w:p>
          <w:p w14:paraId="731BBD8B" w14:textId="77777777" w:rsidR="00AE0882" w:rsidRPr="0099003F" w:rsidRDefault="00AE0882" w:rsidP="008302A3">
            <w:pPr>
              <w:spacing w:before="60" w:after="60"/>
              <w:rPr>
                <w:rFonts w:cs="Arial"/>
                <w:b/>
                <w:sz w:val="18"/>
                <w:szCs w:val="18"/>
              </w:rPr>
            </w:pPr>
          </w:p>
        </w:tc>
        <w:tc>
          <w:tcPr>
            <w:tcW w:w="6378" w:type="dxa"/>
          </w:tcPr>
          <w:p w14:paraId="0A436C2B" w14:textId="77777777" w:rsidR="00971B9F" w:rsidRDefault="00971B9F" w:rsidP="00971B9F">
            <w:pPr>
              <w:rPr>
                <w:rFonts w:cs="Arial"/>
                <w:sz w:val="18"/>
                <w:szCs w:val="18"/>
              </w:rPr>
            </w:pPr>
            <w:r>
              <w:rPr>
                <w:rFonts w:cs="Arial"/>
                <w:sz w:val="18"/>
                <w:szCs w:val="18"/>
              </w:rPr>
              <w:t>Yes/No</w:t>
            </w:r>
          </w:p>
          <w:p w14:paraId="57996C09" w14:textId="77777777" w:rsidR="00BC0219" w:rsidRDefault="00BC0219" w:rsidP="00971B9F">
            <w:pPr>
              <w:rPr>
                <w:rFonts w:cs="Arial"/>
                <w:sz w:val="18"/>
                <w:szCs w:val="18"/>
              </w:rPr>
            </w:pPr>
          </w:p>
          <w:p w14:paraId="33D27AE0" w14:textId="60ED3284" w:rsidR="00035ACD" w:rsidRDefault="00BC0219" w:rsidP="00E50BAF">
            <w:pPr>
              <w:rPr>
                <w:rFonts w:cs="Arial"/>
                <w:sz w:val="18"/>
                <w:szCs w:val="18"/>
              </w:rPr>
            </w:pPr>
            <w:r w:rsidRPr="00BC0219">
              <w:rPr>
                <w:rFonts w:cs="Arial"/>
                <w:sz w:val="18"/>
                <w:szCs w:val="18"/>
              </w:rPr>
              <w:t>Following discussion with management and HR, if there are any ongoing health-related concerns regarding a return to the workplace</w:t>
            </w:r>
            <w:r w:rsidR="00E50BAF">
              <w:rPr>
                <w:rFonts w:cs="Arial"/>
                <w:sz w:val="18"/>
                <w:szCs w:val="18"/>
              </w:rPr>
              <w:t xml:space="preserve"> and / or you have answered yes to question 2 and 3 above</w:t>
            </w:r>
            <w:r w:rsidRPr="00BC0219">
              <w:rPr>
                <w:rFonts w:cs="Arial"/>
                <w:sz w:val="18"/>
                <w:szCs w:val="18"/>
              </w:rPr>
              <w:t xml:space="preserve">, </w:t>
            </w:r>
            <w:r w:rsidR="00E50BAF">
              <w:rPr>
                <w:rFonts w:cs="Arial"/>
                <w:sz w:val="18"/>
                <w:szCs w:val="18"/>
              </w:rPr>
              <w:t>if</w:t>
            </w:r>
            <w:r w:rsidRPr="00BC0219">
              <w:rPr>
                <w:rFonts w:cs="Arial"/>
                <w:sz w:val="18"/>
                <w:szCs w:val="18"/>
              </w:rPr>
              <w:t xml:space="preserve"> further medical advice is required, please complete a referral to occupational health using the </w:t>
            </w:r>
            <w:hyperlink r:id="rId44" w:history="1">
              <w:r w:rsidRPr="00DD7812">
                <w:rPr>
                  <w:rStyle w:val="Hyperlink"/>
                  <w:rFonts w:cs="Arial"/>
                  <w:sz w:val="18"/>
                  <w:szCs w:val="18"/>
                </w:rPr>
                <w:t>COVID-19 referral form.</w:t>
              </w:r>
            </w:hyperlink>
          </w:p>
          <w:p w14:paraId="2CC0A28B" w14:textId="77777777" w:rsidR="00082FBA" w:rsidRDefault="00082FBA" w:rsidP="00E50BAF">
            <w:pPr>
              <w:rPr>
                <w:rFonts w:cs="Arial"/>
                <w:sz w:val="18"/>
                <w:szCs w:val="18"/>
              </w:rPr>
            </w:pPr>
          </w:p>
          <w:p w14:paraId="752866B0" w14:textId="77777777" w:rsidR="00082FBA" w:rsidRPr="0099003F" w:rsidRDefault="00082FBA" w:rsidP="00E50BAF">
            <w:pPr>
              <w:rPr>
                <w:rFonts w:cs="Arial"/>
                <w:sz w:val="18"/>
                <w:szCs w:val="18"/>
              </w:rPr>
            </w:pPr>
            <w:r>
              <w:rPr>
                <w:rFonts w:cs="Arial"/>
                <w:sz w:val="18"/>
                <w:szCs w:val="18"/>
              </w:rPr>
              <w:t>If there are adjustment</w:t>
            </w:r>
            <w:r w:rsidR="00D2626F">
              <w:rPr>
                <w:rFonts w:cs="Arial"/>
                <w:sz w:val="18"/>
                <w:szCs w:val="18"/>
              </w:rPr>
              <w:t>s</w:t>
            </w:r>
            <w:r>
              <w:rPr>
                <w:rFonts w:cs="Arial"/>
                <w:sz w:val="18"/>
                <w:szCs w:val="18"/>
              </w:rPr>
              <w:t xml:space="preserve"> that could be agreed locally (so no formal occupational health referral required) please detail in box below:</w:t>
            </w:r>
          </w:p>
        </w:tc>
      </w:tr>
      <w:tr w:rsidR="00082FBA" w:rsidRPr="0099003F" w14:paraId="0B3DDEE6" w14:textId="77777777" w:rsidTr="008302A3">
        <w:trPr>
          <w:trHeight w:val="260"/>
        </w:trPr>
        <w:tc>
          <w:tcPr>
            <w:tcW w:w="4141" w:type="dxa"/>
            <w:shd w:val="clear" w:color="auto" w:fill="99CCFF"/>
          </w:tcPr>
          <w:p w14:paraId="3BF95D91" w14:textId="77777777" w:rsidR="00082FBA" w:rsidRDefault="00082FBA" w:rsidP="00082FBA">
            <w:pPr>
              <w:spacing w:before="60" w:after="60"/>
              <w:rPr>
                <w:rFonts w:cs="Arial"/>
                <w:b/>
                <w:sz w:val="18"/>
                <w:szCs w:val="18"/>
              </w:rPr>
            </w:pPr>
            <w:r>
              <w:rPr>
                <w:rFonts w:cs="Arial"/>
                <w:b/>
                <w:sz w:val="18"/>
                <w:szCs w:val="18"/>
              </w:rPr>
              <w:t>Agreed adjustments at work:</w:t>
            </w:r>
          </w:p>
        </w:tc>
        <w:tc>
          <w:tcPr>
            <w:tcW w:w="6378" w:type="dxa"/>
          </w:tcPr>
          <w:p w14:paraId="68874A1B" w14:textId="77777777" w:rsidR="00082FBA" w:rsidRDefault="00082FBA" w:rsidP="00082FBA">
            <w:pPr>
              <w:pStyle w:val="ListParagraph"/>
              <w:rPr>
                <w:rFonts w:cs="Arial"/>
                <w:sz w:val="18"/>
                <w:szCs w:val="18"/>
              </w:rPr>
            </w:pPr>
            <w:r>
              <w:rPr>
                <w:rFonts w:cs="Arial"/>
                <w:sz w:val="18"/>
                <w:szCs w:val="18"/>
              </w:rPr>
              <w:t xml:space="preserve"> </w:t>
            </w:r>
          </w:p>
          <w:p w14:paraId="2932E41F" w14:textId="77777777" w:rsidR="00082FBA" w:rsidRDefault="00082FBA" w:rsidP="00082FBA">
            <w:pPr>
              <w:pStyle w:val="ListParagraph"/>
              <w:rPr>
                <w:rFonts w:cs="Arial"/>
                <w:sz w:val="18"/>
                <w:szCs w:val="18"/>
              </w:rPr>
            </w:pPr>
          </w:p>
          <w:p w14:paraId="20664BD6" w14:textId="6E5E8718" w:rsidR="0067332E" w:rsidRDefault="0067332E" w:rsidP="0067332E">
            <w:pPr>
              <w:pStyle w:val="ListParagraph"/>
              <w:rPr>
                <w:rFonts w:cs="Arial"/>
                <w:sz w:val="18"/>
                <w:szCs w:val="18"/>
              </w:rPr>
            </w:pPr>
          </w:p>
          <w:p w14:paraId="3B7183ED" w14:textId="118EB9B3" w:rsidR="00926A56" w:rsidRDefault="00926A56" w:rsidP="0067332E">
            <w:pPr>
              <w:pStyle w:val="ListParagraph"/>
              <w:rPr>
                <w:rFonts w:cs="Arial"/>
                <w:sz w:val="18"/>
                <w:szCs w:val="18"/>
              </w:rPr>
            </w:pPr>
          </w:p>
          <w:p w14:paraId="2B76C937" w14:textId="07121DDF" w:rsidR="001464DC" w:rsidRDefault="001464DC" w:rsidP="0067332E">
            <w:pPr>
              <w:pStyle w:val="ListParagraph"/>
              <w:rPr>
                <w:rFonts w:cs="Arial"/>
                <w:sz w:val="18"/>
                <w:szCs w:val="18"/>
              </w:rPr>
            </w:pPr>
          </w:p>
          <w:p w14:paraId="5D10B426" w14:textId="64DC0239" w:rsidR="001464DC" w:rsidRDefault="001464DC" w:rsidP="0067332E">
            <w:pPr>
              <w:pStyle w:val="ListParagraph"/>
              <w:rPr>
                <w:rFonts w:cs="Arial"/>
                <w:sz w:val="18"/>
                <w:szCs w:val="18"/>
              </w:rPr>
            </w:pPr>
          </w:p>
          <w:p w14:paraId="674E3E8A" w14:textId="3FC21B4F" w:rsidR="001464DC" w:rsidRDefault="001464DC" w:rsidP="0067332E">
            <w:pPr>
              <w:pStyle w:val="ListParagraph"/>
              <w:rPr>
                <w:rFonts w:cs="Arial"/>
                <w:sz w:val="18"/>
                <w:szCs w:val="18"/>
              </w:rPr>
            </w:pPr>
          </w:p>
          <w:p w14:paraId="149E841D" w14:textId="77777777" w:rsidR="001464DC" w:rsidRDefault="001464DC" w:rsidP="0067332E">
            <w:pPr>
              <w:pStyle w:val="ListParagraph"/>
              <w:rPr>
                <w:rFonts w:cs="Arial"/>
                <w:sz w:val="18"/>
                <w:szCs w:val="18"/>
              </w:rPr>
            </w:pPr>
          </w:p>
          <w:p w14:paraId="0F780AAA" w14:textId="77777777" w:rsidR="00082FBA" w:rsidRPr="0067332E" w:rsidRDefault="00082FBA" w:rsidP="0067332E">
            <w:pPr>
              <w:pStyle w:val="ListParagraph"/>
              <w:rPr>
                <w:rFonts w:cs="Arial"/>
                <w:sz w:val="18"/>
                <w:szCs w:val="18"/>
              </w:rPr>
            </w:pPr>
            <w:r>
              <w:rPr>
                <w:rFonts w:cs="Arial"/>
                <w:sz w:val="18"/>
                <w:szCs w:val="18"/>
              </w:rPr>
              <w:t xml:space="preserve">  </w:t>
            </w:r>
          </w:p>
        </w:tc>
      </w:tr>
      <w:tr w:rsidR="00CB1D5D" w:rsidRPr="0099003F" w14:paraId="280AA227" w14:textId="77777777" w:rsidTr="008302A3">
        <w:trPr>
          <w:trHeight w:val="260"/>
        </w:trPr>
        <w:tc>
          <w:tcPr>
            <w:tcW w:w="4141" w:type="dxa"/>
            <w:shd w:val="clear" w:color="auto" w:fill="99CCFF"/>
          </w:tcPr>
          <w:p w14:paraId="61B4DDDB" w14:textId="77777777" w:rsidR="0067332E" w:rsidRDefault="00CB1D5D" w:rsidP="00CE6245">
            <w:pPr>
              <w:spacing w:before="60" w:after="60"/>
              <w:rPr>
                <w:rFonts w:cs="Arial"/>
                <w:b/>
                <w:sz w:val="18"/>
                <w:szCs w:val="18"/>
              </w:rPr>
            </w:pPr>
            <w:r w:rsidRPr="0099003F">
              <w:rPr>
                <w:rFonts w:cs="Arial"/>
                <w:b/>
                <w:sz w:val="18"/>
                <w:szCs w:val="18"/>
              </w:rPr>
              <w:t xml:space="preserve">Name of </w:t>
            </w:r>
            <w:r w:rsidR="00CE6245">
              <w:rPr>
                <w:rFonts w:cs="Arial"/>
                <w:b/>
                <w:sz w:val="18"/>
                <w:szCs w:val="18"/>
              </w:rPr>
              <w:t>Line Manager</w:t>
            </w:r>
          </w:p>
          <w:p w14:paraId="5F9CC770" w14:textId="0CDEFDA2" w:rsidR="00926A56" w:rsidRPr="0099003F" w:rsidRDefault="00926A56" w:rsidP="00CE6245">
            <w:pPr>
              <w:spacing w:before="60" w:after="60"/>
              <w:rPr>
                <w:rFonts w:cs="Arial"/>
                <w:b/>
                <w:sz w:val="18"/>
                <w:szCs w:val="18"/>
              </w:rPr>
            </w:pPr>
          </w:p>
        </w:tc>
        <w:tc>
          <w:tcPr>
            <w:tcW w:w="6378" w:type="dxa"/>
          </w:tcPr>
          <w:p w14:paraId="1C9C0222" w14:textId="77777777" w:rsidR="00CB1D5D" w:rsidRPr="0099003F" w:rsidRDefault="00CB1D5D" w:rsidP="00AF6C98">
            <w:pPr>
              <w:spacing w:before="60" w:after="60"/>
              <w:rPr>
                <w:rFonts w:cs="Arial"/>
                <w:sz w:val="18"/>
                <w:szCs w:val="18"/>
              </w:rPr>
            </w:pPr>
          </w:p>
        </w:tc>
      </w:tr>
      <w:tr w:rsidR="00CB1D5D" w:rsidRPr="0099003F" w14:paraId="7359E562" w14:textId="77777777" w:rsidTr="008302A3">
        <w:trPr>
          <w:trHeight w:val="260"/>
        </w:trPr>
        <w:tc>
          <w:tcPr>
            <w:tcW w:w="4141" w:type="dxa"/>
            <w:shd w:val="clear" w:color="auto" w:fill="99CCFF"/>
          </w:tcPr>
          <w:p w14:paraId="6647DBCE" w14:textId="77777777" w:rsidR="00AE0882" w:rsidRDefault="00CB1D5D" w:rsidP="00AF6C98">
            <w:pPr>
              <w:spacing w:before="60" w:after="60"/>
              <w:rPr>
                <w:rFonts w:cs="Arial"/>
                <w:b/>
                <w:sz w:val="18"/>
                <w:szCs w:val="18"/>
              </w:rPr>
            </w:pPr>
            <w:r w:rsidRPr="0099003F">
              <w:rPr>
                <w:rFonts w:cs="Arial"/>
                <w:b/>
                <w:sz w:val="18"/>
                <w:szCs w:val="18"/>
              </w:rPr>
              <w:t>Date of Assessment</w:t>
            </w:r>
          </w:p>
          <w:p w14:paraId="3AFB76CE" w14:textId="72B008A0" w:rsidR="00926A56" w:rsidRPr="0099003F" w:rsidRDefault="00926A56" w:rsidP="00AF6C98">
            <w:pPr>
              <w:spacing w:before="60" w:after="60"/>
              <w:rPr>
                <w:rFonts w:cs="Arial"/>
                <w:b/>
                <w:sz w:val="18"/>
                <w:szCs w:val="18"/>
              </w:rPr>
            </w:pPr>
          </w:p>
        </w:tc>
        <w:tc>
          <w:tcPr>
            <w:tcW w:w="6378" w:type="dxa"/>
          </w:tcPr>
          <w:p w14:paraId="5C097EFF" w14:textId="77777777" w:rsidR="00CB1D5D" w:rsidRPr="0099003F" w:rsidRDefault="00CB1D5D" w:rsidP="00AF6C98">
            <w:pPr>
              <w:spacing w:before="60" w:after="60"/>
              <w:rPr>
                <w:rFonts w:cs="Arial"/>
                <w:sz w:val="18"/>
                <w:szCs w:val="18"/>
              </w:rPr>
            </w:pPr>
          </w:p>
        </w:tc>
      </w:tr>
      <w:tr w:rsidR="00CB1D5D" w:rsidRPr="0099003F" w14:paraId="5560F434" w14:textId="77777777" w:rsidTr="008302A3">
        <w:trPr>
          <w:trHeight w:val="260"/>
        </w:trPr>
        <w:tc>
          <w:tcPr>
            <w:tcW w:w="4141" w:type="dxa"/>
            <w:shd w:val="clear" w:color="auto" w:fill="99CCFF"/>
          </w:tcPr>
          <w:p w14:paraId="3D1B4857" w14:textId="77777777" w:rsidR="00AE0882" w:rsidRDefault="00CB1D5D" w:rsidP="00CE6245">
            <w:pPr>
              <w:spacing w:before="60" w:after="60"/>
              <w:rPr>
                <w:rFonts w:cs="Arial"/>
                <w:b/>
                <w:sz w:val="18"/>
                <w:szCs w:val="18"/>
              </w:rPr>
            </w:pPr>
            <w:r w:rsidRPr="0099003F">
              <w:rPr>
                <w:rFonts w:cs="Arial"/>
                <w:b/>
                <w:sz w:val="18"/>
                <w:szCs w:val="18"/>
              </w:rPr>
              <w:t xml:space="preserve">Signature of </w:t>
            </w:r>
            <w:r w:rsidR="00CE6245">
              <w:rPr>
                <w:rFonts w:cs="Arial"/>
                <w:b/>
                <w:sz w:val="18"/>
                <w:szCs w:val="18"/>
              </w:rPr>
              <w:t>Line Manager</w:t>
            </w:r>
          </w:p>
          <w:p w14:paraId="5AC1DE41" w14:textId="6DC86D70" w:rsidR="00926A56" w:rsidRPr="0099003F" w:rsidRDefault="00926A56" w:rsidP="00CE6245">
            <w:pPr>
              <w:spacing w:before="60" w:after="60"/>
              <w:rPr>
                <w:rFonts w:cs="Arial"/>
                <w:b/>
                <w:sz w:val="18"/>
                <w:szCs w:val="18"/>
              </w:rPr>
            </w:pPr>
          </w:p>
        </w:tc>
        <w:tc>
          <w:tcPr>
            <w:tcW w:w="6378" w:type="dxa"/>
          </w:tcPr>
          <w:p w14:paraId="5A7854FA" w14:textId="77777777" w:rsidR="00CB1D5D" w:rsidRPr="0099003F" w:rsidRDefault="00CB1D5D" w:rsidP="00AF6C98">
            <w:pPr>
              <w:spacing w:before="60" w:after="60"/>
              <w:rPr>
                <w:rFonts w:cs="Arial"/>
                <w:sz w:val="18"/>
                <w:szCs w:val="18"/>
              </w:rPr>
            </w:pPr>
          </w:p>
        </w:tc>
      </w:tr>
      <w:tr w:rsidR="00CB1D5D" w:rsidRPr="0099003F" w14:paraId="47005044" w14:textId="77777777" w:rsidTr="008302A3">
        <w:trPr>
          <w:trHeight w:val="260"/>
        </w:trPr>
        <w:tc>
          <w:tcPr>
            <w:tcW w:w="4141" w:type="dxa"/>
            <w:shd w:val="clear" w:color="auto" w:fill="99CCFF"/>
          </w:tcPr>
          <w:p w14:paraId="20F06FEB" w14:textId="77777777" w:rsidR="00AE0882" w:rsidRDefault="00CB1D5D" w:rsidP="00AF6C98">
            <w:pPr>
              <w:spacing w:before="60" w:after="60"/>
              <w:rPr>
                <w:rFonts w:cs="Arial"/>
                <w:b/>
                <w:sz w:val="18"/>
                <w:szCs w:val="18"/>
              </w:rPr>
            </w:pPr>
            <w:r w:rsidRPr="0099003F">
              <w:rPr>
                <w:rFonts w:cs="Arial"/>
                <w:b/>
                <w:sz w:val="18"/>
                <w:szCs w:val="18"/>
              </w:rPr>
              <w:t xml:space="preserve">Signature of </w:t>
            </w:r>
            <w:r w:rsidR="00BD4C71">
              <w:rPr>
                <w:rFonts w:cs="Arial"/>
                <w:b/>
                <w:sz w:val="18"/>
                <w:szCs w:val="18"/>
              </w:rPr>
              <w:t>I</w:t>
            </w:r>
            <w:r w:rsidR="00BD4C71" w:rsidRPr="00BD4C71">
              <w:rPr>
                <w:rFonts w:cs="Arial"/>
                <w:b/>
                <w:sz w:val="18"/>
                <w:szCs w:val="18"/>
              </w:rPr>
              <w:t>ndividual</w:t>
            </w:r>
          </w:p>
          <w:p w14:paraId="038552A0" w14:textId="5AB305C0" w:rsidR="00926A56" w:rsidRPr="0099003F" w:rsidRDefault="00926A56" w:rsidP="00AF6C98">
            <w:pPr>
              <w:spacing w:before="60" w:after="60"/>
              <w:rPr>
                <w:rFonts w:cs="Arial"/>
                <w:b/>
                <w:sz w:val="18"/>
                <w:szCs w:val="18"/>
              </w:rPr>
            </w:pPr>
          </w:p>
        </w:tc>
        <w:tc>
          <w:tcPr>
            <w:tcW w:w="6378" w:type="dxa"/>
          </w:tcPr>
          <w:p w14:paraId="2CBF6E89" w14:textId="77777777" w:rsidR="00CB1D5D" w:rsidRPr="0099003F" w:rsidRDefault="00CB1D5D" w:rsidP="00AF6C98">
            <w:pPr>
              <w:spacing w:before="60" w:after="60"/>
              <w:rPr>
                <w:rFonts w:cs="Arial"/>
                <w:sz w:val="18"/>
                <w:szCs w:val="18"/>
              </w:rPr>
            </w:pPr>
          </w:p>
        </w:tc>
      </w:tr>
    </w:tbl>
    <w:p w14:paraId="72141A04" w14:textId="77777777" w:rsidR="00215A59" w:rsidRDefault="00215A59" w:rsidP="004F547D"/>
    <w:p w14:paraId="3FFE1DDA" w14:textId="40BBC66D" w:rsidR="00A416C0" w:rsidRPr="008F75D1" w:rsidRDefault="00A416C0" w:rsidP="00BE74AC">
      <w:pPr>
        <w:rPr>
          <w:sz w:val="22"/>
          <w:szCs w:val="22"/>
        </w:rPr>
      </w:pPr>
      <w:r>
        <w:rPr>
          <w:b/>
          <w:sz w:val="22"/>
          <w:szCs w:val="22"/>
        </w:rPr>
        <w:t xml:space="preserve">A copy of this </w:t>
      </w:r>
      <w:r w:rsidRPr="00A416C0">
        <w:rPr>
          <w:b/>
          <w:sz w:val="22"/>
          <w:szCs w:val="22"/>
        </w:rPr>
        <w:t xml:space="preserve">completed </w:t>
      </w:r>
      <w:r>
        <w:rPr>
          <w:b/>
          <w:sz w:val="22"/>
          <w:szCs w:val="22"/>
        </w:rPr>
        <w:t xml:space="preserve">risk assessment </w:t>
      </w:r>
      <w:r w:rsidRPr="00A416C0">
        <w:rPr>
          <w:b/>
          <w:sz w:val="22"/>
          <w:szCs w:val="22"/>
        </w:rPr>
        <w:t xml:space="preserve">form </w:t>
      </w:r>
      <w:r>
        <w:rPr>
          <w:b/>
          <w:sz w:val="22"/>
          <w:szCs w:val="22"/>
        </w:rPr>
        <w:t>should be retained by the individual and their line manager and / or stored in the individual</w:t>
      </w:r>
      <w:r w:rsidR="002B08E7">
        <w:rPr>
          <w:b/>
          <w:sz w:val="22"/>
          <w:szCs w:val="22"/>
        </w:rPr>
        <w:t>’</w:t>
      </w:r>
      <w:r>
        <w:rPr>
          <w:b/>
          <w:sz w:val="22"/>
          <w:szCs w:val="22"/>
        </w:rPr>
        <w:t>s departmental HR file – to be agreed at local level.</w:t>
      </w:r>
      <w:r w:rsidR="009339D5">
        <w:rPr>
          <w:sz w:val="22"/>
          <w:szCs w:val="22"/>
        </w:rPr>
        <w:tab/>
      </w:r>
    </w:p>
    <w:sectPr w:rsidR="00A416C0" w:rsidRPr="008F75D1" w:rsidSect="00493F53">
      <w:pgSz w:w="11907" w:h="16840" w:code="9"/>
      <w:pgMar w:top="1021" w:right="845" w:bottom="1021" w:left="709" w:header="567" w:footer="431"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C45A96B" w14:textId="77777777" w:rsidR="00DE43DD" w:rsidRDefault="00DE43DD">
      <w:r>
        <w:separator/>
      </w:r>
    </w:p>
  </w:endnote>
  <w:endnote w:type="continuationSeparator" w:id="0">
    <w:p w14:paraId="59A27515" w14:textId="77777777" w:rsidR="00DE43DD" w:rsidRDefault="00DE43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FCAFF2C" w14:textId="77777777" w:rsidR="00063A58" w:rsidRDefault="00063A5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725CE6" w14:textId="60E1B322" w:rsidR="00E70695" w:rsidRPr="00D20530" w:rsidRDefault="00E70695" w:rsidP="00BC46B8">
    <w:pPr>
      <w:tabs>
        <w:tab w:val="center" w:pos="4153"/>
        <w:tab w:val="right" w:pos="10065"/>
      </w:tabs>
      <w:rPr>
        <w:sz w:val="20"/>
      </w:rPr>
    </w:pPr>
    <w:r w:rsidRPr="003B39C8">
      <w:rPr>
        <w:sz w:val="20"/>
      </w:rPr>
      <w:t>K:\OH Documents\OH Forms\COVID-19</w:t>
    </w:r>
    <w:r>
      <w:rPr>
        <w:sz w:val="20"/>
      </w:rPr>
      <w:tab/>
    </w:r>
    <w:r>
      <w:rPr>
        <w:sz w:val="20"/>
      </w:rPr>
      <w:tab/>
      <w:t xml:space="preserve">Date of issue </w:t>
    </w:r>
    <w:r w:rsidR="009E62A2">
      <w:rPr>
        <w:sz w:val="20"/>
      </w:rPr>
      <w:t>17</w:t>
    </w:r>
    <w:r w:rsidR="00E06438">
      <w:rPr>
        <w:sz w:val="20"/>
      </w:rPr>
      <w:t>/01/2022</w:t>
    </w:r>
    <w:r w:rsidRPr="000162DD">
      <w:rPr>
        <w:sz w:val="20"/>
      </w:rPr>
      <w:t xml:space="preserve"> </w:t>
    </w:r>
    <w:r>
      <w:rPr>
        <w:sz w:val="20"/>
      </w:rPr>
      <w:t xml:space="preserve">version </w:t>
    </w:r>
    <w:r w:rsidR="000E333B">
      <w:rPr>
        <w:sz w:val="20"/>
      </w:rPr>
      <w:t>5</w:t>
    </w:r>
    <w:r w:rsidR="00CE2344">
      <w:rPr>
        <w:sz w:val="20"/>
      </w:rPr>
      <w:t>.</w:t>
    </w:r>
    <w:r w:rsidR="009339D5">
      <w:rPr>
        <w:sz w:val="20"/>
      </w:rPr>
      <w:t>4</w:t>
    </w:r>
  </w:p>
  <w:p w14:paraId="4662A258" w14:textId="77777777" w:rsidR="00E70695" w:rsidRPr="003165C1" w:rsidRDefault="00E70695">
    <w:pPr>
      <w:pStyle w:val="Footer"/>
      <w:rPr>
        <w:sz w:val="20"/>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4D1E48" w14:textId="6D75CC9F" w:rsidR="00E70695" w:rsidRDefault="00E70695" w:rsidP="00BC46B8">
    <w:pPr>
      <w:pStyle w:val="Footer"/>
      <w:tabs>
        <w:tab w:val="clear" w:pos="8306"/>
        <w:tab w:val="right" w:pos="10206"/>
      </w:tabs>
    </w:pPr>
    <w:r w:rsidRPr="003B39C8">
      <w:rPr>
        <w:sz w:val="20"/>
      </w:rPr>
      <w:t>K:\OH Documents\OH Forms\COVID-19</w:t>
    </w:r>
    <w:r>
      <w:rPr>
        <w:sz w:val="20"/>
      </w:rPr>
      <w:tab/>
    </w:r>
    <w:r>
      <w:rPr>
        <w:sz w:val="20"/>
      </w:rPr>
      <w:tab/>
      <w:t xml:space="preserve">Date of issue </w:t>
    </w:r>
    <w:r w:rsidR="009E62A2">
      <w:rPr>
        <w:sz w:val="20"/>
      </w:rPr>
      <w:t>17.01.2022</w:t>
    </w:r>
    <w:r w:rsidRPr="00ED43B4">
      <w:rPr>
        <w:sz w:val="20"/>
      </w:rPr>
      <w:t xml:space="preserve"> </w:t>
    </w:r>
    <w:r w:rsidRPr="00D20530">
      <w:rPr>
        <w:sz w:val="20"/>
      </w:rPr>
      <w:t xml:space="preserve">version </w:t>
    </w:r>
    <w:r w:rsidR="00BC2CEA">
      <w:rPr>
        <w:sz w:val="20"/>
      </w:rPr>
      <w:t>5</w:t>
    </w:r>
    <w:r w:rsidR="00A416C0">
      <w:rPr>
        <w:sz w:val="20"/>
      </w:rPr>
      <w:t>.</w:t>
    </w:r>
    <w:r w:rsidR="00E5015E">
      <w:rPr>
        <w:sz w:val="20"/>
      </w:rPr>
      <w:t>4</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9F9331" w14:textId="77777777" w:rsidR="00DE43DD" w:rsidRDefault="00DE43DD">
      <w:r>
        <w:separator/>
      </w:r>
    </w:p>
  </w:footnote>
  <w:footnote w:type="continuationSeparator" w:id="0">
    <w:p w14:paraId="62D4E5C9" w14:textId="77777777" w:rsidR="00DE43DD" w:rsidRDefault="00DE43D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C8923D3" w14:textId="72B2FEF4" w:rsidR="00E70695" w:rsidRDefault="00C37494">
    <w:pPr>
      <w:pStyle w:val="Header"/>
    </w:pPr>
    <w:r>
      <w:rPr>
        <w:noProof/>
      </w:rPr>
      <w:pict w14:anchorId="3A0E0BE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2050" type="#_x0000_t136" style="position:absolute;margin-left:0;margin-top:0;width:486.55pt;height:243.25pt;rotation:315;z-index:-251658752;mso-position-horizontal:center;mso-position-horizontal-relative:margin;mso-position-vertical:center;mso-position-vertical-relative:margin" o:allowincell="f" fillcolor="silver" stroked="f">
          <v:textpath style="font-family:&quot;Arial&quot;;font-size:1pt" string="ASAP"/>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67B1F7" w14:textId="77777777" w:rsidR="00063A58" w:rsidRDefault="00063A5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3E7FA5" w14:textId="78160DC3" w:rsidR="00E70695" w:rsidRPr="00063A58" w:rsidRDefault="00E70695" w:rsidP="00E543CE">
    <w:pPr>
      <w:rPr>
        <w:sz w:val="36"/>
        <w:szCs w:val="36"/>
      </w:rPr>
    </w:pPr>
    <w:r w:rsidRPr="00063A58">
      <w:rPr>
        <w:noProof/>
        <w:lang w:eastAsia="en-GB"/>
      </w:rPr>
      <w:drawing>
        <wp:inline distT="0" distB="0" distL="0" distR="0" wp14:anchorId="47EC6F5E" wp14:editId="5479550B">
          <wp:extent cx="2324100" cy="847725"/>
          <wp:effectExtent l="0" t="0" r="0" b="9525"/>
          <wp:docPr id="65" name="Picture 65" descr="OHSS-colou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OHSS-colou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24100" cy="847725"/>
                  </a:xfrm>
                  <a:prstGeom prst="rect">
                    <a:avLst/>
                  </a:prstGeom>
                  <a:noFill/>
                  <a:ln>
                    <a:noFill/>
                  </a:ln>
                </pic:spPr>
              </pic:pic>
            </a:graphicData>
          </a:graphic>
        </wp:inline>
      </w:drawing>
    </w:r>
    <w:r w:rsidRPr="00063A58">
      <w:rPr>
        <w:b/>
        <w:sz w:val="36"/>
        <w:szCs w:val="36"/>
      </w:rPr>
      <w:t xml:space="preserve"> </w:t>
    </w:r>
    <w:r w:rsidR="00063A58" w:rsidRPr="00063A58">
      <w:rPr>
        <w:sz w:val="36"/>
        <w:szCs w:val="36"/>
      </w:rPr>
      <w:tab/>
    </w:r>
  </w:p>
  <w:p w14:paraId="09B3BD61" w14:textId="77777777" w:rsidR="00E70695" w:rsidRDefault="00E706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5776F6"/>
    <w:multiLevelType w:val="multilevel"/>
    <w:tmpl w:val="31F045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3D522CE"/>
    <w:multiLevelType w:val="hybridMultilevel"/>
    <w:tmpl w:val="E856ECA4"/>
    <w:lvl w:ilvl="0" w:tplc="08090001">
      <w:start w:val="1"/>
      <w:numFmt w:val="bullet"/>
      <w:lvlText w:val=""/>
      <w:lvlJc w:val="left"/>
      <w:pPr>
        <w:ind w:left="360" w:hanging="360"/>
      </w:pPr>
      <w:rPr>
        <w:rFonts w:ascii="Symbol" w:hAnsi="Symbol" w:hint="default"/>
        <w:color w:val="FF0000"/>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cs="Wingdings" w:hint="default"/>
      </w:rPr>
    </w:lvl>
    <w:lvl w:ilvl="3" w:tplc="08090001">
      <w:start w:val="1"/>
      <w:numFmt w:val="bullet"/>
      <w:lvlText w:val=""/>
      <w:lvlJc w:val="left"/>
      <w:pPr>
        <w:ind w:left="2520" w:hanging="360"/>
      </w:pPr>
      <w:rPr>
        <w:rFonts w:ascii="Symbol" w:hAnsi="Symbol" w:cs="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cs="Wingdings" w:hint="default"/>
      </w:rPr>
    </w:lvl>
    <w:lvl w:ilvl="6" w:tplc="08090001" w:tentative="1">
      <w:start w:val="1"/>
      <w:numFmt w:val="bullet"/>
      <w:lvlText w:val=""/>
      <w:lvlJc w:val="left"/>
      <w:pPr>
        <w:ind w:left="4680" w:hanging="360"/>
      </w:pPr>
      <w:rPr>
        <w:rFonts w:ascii="Symbol" w:hAnsi="Symbol" w:cs="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cs="Wingdings" w:hint="default"/>
      </w:rPr>
    </w:lvl>
  </w:abstractNum>
  <w:abstractNum w:abstractNumId="2" w15:restartNumberingAfterBreak="0">
    <w:nsid w:val="0423587B"/>
    <w:multiLevelType w:val="hybridMultilevel"/>
    <w:tmpl w:val="2850ED2C"/>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831264"/>
    <w:multiLevelType w:val="hybridMultilevel"/>
    <w:tmpl w:val="20EC5AB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9424D39"/>
    <w:multiLevelType w:val="hybridMultilevel"/>
    <w:tmpl w:val="7E9E1550"/>
    <w:lvl w:ilvl="0" w:tplc="08090001">
      <w:start w:val="1"/>
      <w:numFmt w:val="bullet"/>
      <w:lvlText w:val=""/>
      <w:lvlJc w:val="left"/>
      <w:pPr>
        <w:ind w:left="360" w:hanging="360"/>
      </w:pPr>
      <w:rPr>
        <w:rFonts w:ascii="Symbol" w:hAnsi="Symbol" w:hint="default"/>
        <w:color w:val="FF0000"/>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cs="Wingdings" w:hint="default"/>
      </w:rPr>
    </w:lvl>
    <w:lvl w:ilvl="3" w:tplc="08090001">
      <w:start w:val="1"/>
      <w:numFmt w:val="bullet"/>
      <w:lvlText w:val=""/>
      <w:lvlJc w:val="left"/>
      <w:pPr>
        <w:ind w:left="2520" w:hanging="360"/>
      </w:pPr>
      <w:rPr>
        <w:rFonts w:ascii="Symbol" w:hAnsi="Symbol" w:cs="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cs="Wingdings" w:hint="default"/>
      </w:rPr>
    </w:lvl>
    <w:lvl w:ilvl="6" w:tplc="08090001" w:tentative="1">
      <w:start w:val="1"/>
      <w:numFmt w:val="bullet"/>
      <w:lvlText w:val=""/>
      <w:lvlJc w:val="left"/>
      <w:pPr>
        <w:ind w:left="4680" w:hanging="360"/>
      </w:pPr>
      <w:rPr>
        <w:rFonts w:ascii="Symbol" w:hAnsi="Symbol" w:cs="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cs="Wingdings" w:hint="default"/>
      </w:rPr>
    </w:lvl>
  </w:abstractNum>
  <w:abstractNum w:abstractNumId="5" w15:restartNumberingAfterBreak="0">
    <w:nsid w:val="0B0A30E9"/>
    <w:multiLevelType w:val="hybridMultilevel"/>
    <w:tmpl w:val="3ED01EC0"/>
    <w:lvl w:ilvl="0" w:tplc="08090001">
      <w:start w:val="1"/>
      <w:numFmt w:val="bullet"/>
      <w:lvlText w:val=""/>
      <w:lvlJc w:val="left"/>
      <w:pPr>
        <w:ind w:left="360" w:hanging="360"/>
      </w:pPr>
      <w:rPr>
        <w:rFonts w:ascii="Symbol" w:hAnsi="Symbol" w:hint="default"/>
        <w:color w:val="FF0000"/>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cs="Wingdings" w:hint="default"/>
      </w:rPr>
    </w:lvl>
    <w:lvl w:ilvl="3" w:tplc="08090001">
      <w:start w:val="1"/>
      <w:numFmt w:val="bullet"/>
      <w:lvlText w:val=""/>
      <w:lvlJc w:val="left"/>
      <w:pPr>
        <w:ind w:left="2520" w:hanging="360"/>
      </w:pPr>
      <w:rPr>
        <w:rFonts w:ascii="Symbol" w:hAnsi="Symbol" w:cs="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cs="Wingdings" w:hint="default"/>
      </w:rPr>
    </w:lvl>
    <w:lvl w:ilvl="6" w:tplc="08090001" w:tentative="1">
      <w:start w:val="1"/>
      <w:numFmt w:val="bullet"/>
      <w:lvlText w:val=""/>
      <w:lvlJc w:val="left"/>
      <w:pPr>
        <w:ind w:left="4680" w:hanging="360"/>
      </w:pPr>
      <w:rPr>
        <w:rFonts w:ascii="Symbol" w:hAnsi="Symbol" w:cs="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cs="Wingdings" w:hint="default"/>
      </w:rPr>
    </w:lvl>
  </w:abstractNum>
  <w:abstractNum w:abstractNumId="6" w15:restartNumberingAfterBreak="0">
    <w:nsid w:val="0C246434"/>
    <w:multiLevelType w:val="hybridMultilevel"/>
    <w:tmpl w:val="BC442DB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CE26FED"/>
    <w:multiLevelType w:val="multilevel"/>
    <w:tmpl w:val="463490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FA14473"/>
    <w:multiLevelType w:val="hybridMultilevel"/>
    <w:tmpl w:val="7EB67D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1EE7DC8"/>
    <w:multiLevelType w:val="hybridMultilevel"/>
    <w:tmpl w:val="8CD427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6410159"/>
    <w:multiLevelType w:val="hybridMultilevel"/>
    <w:tmpl w:val="B022762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16EE5D17"/>
    <w:multiLevelType w:val="hybridMultilevel"/>
    <w:tmpl w:val="011AAA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CC3265A"/>
    <w:multiLevelType w:val="hybridMultilevel"/>
    <w:tmpl w:val="2BA492E0"/>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36B6A87"/>
    <w:multiLevelType w:val="hybridMultilevel"/>
    <w:tmpl w:val="1C9C01E0"/>
    <w:lvl w:ilvl="0" w:tplc="08090001">
      <w:start w:val="1"/>
      <w:numFmt w:val="bullet"/>
      <w:lvlText w:val=""/>
      <w:lvlJc w:val="left"/>
      <w:pPr>
        <w:ind w:left="677" w:hanging="360"/>
      </w:pPr>
      <w:rPr>
        <w:rFonts w:ascii="Symbol" w:hAnsi="Symbol" w:hint="default"/>
      </w:rPr>
    </w:lvl>
    <w:lvl w:ilvl="1" w:tplc="08090003" w:tentative="1">
      <w:start w:val="1"/>
      <w:numFmt w:val="bullet"/>
      <w:lvlText w:val="o"/>
      <w:lvlJc w:val="left"/>
      <w:pPr>
        <w:ind w:left="1397" w:hanging="360"/>
      </w:pPr>
      <w:rPr>
        <w:rFonts w:ascii="Courier New" w:hAnsi="Courier New" w:cs="Courier New" w:hint="default"/>
      </w:rPr>
    </w:lvl>
    <w:lvl w:ilvl="2" w:tplc="08090005" w:tentative="1">
      <w:start w:val="1"/>
      <w:numFmt w:val="bullet"/>
      <w:lvlText w:val=""/>
      <w:lvlJc w:val="left"/>
      <w:pPr>
        <w:ind w:left="2117" w:hanging="360"/>
      </w:pPr>
      <w:rPr>
        <w:rFonts w:ascii="Wingdings" w:hAnsi="Wingdings" w:hint="default"/>
      </w:rPr>
    </w:lvl>
    <w:lvl w:ilvl="3" w:tplc="08090001" w:tentative="1">
      <w:start w:val="1"/>
      <w:numFmt w:val="bullet"/>
      <w:lvlText w:val=""/>
      <w:lvlJc w:val="left"/>
      <w:pPr>
        <w:ind w:left="2837" w:hanging="360"/>
      </w:pPr>
      <w:rPr>
        <w:rFonts w:ascii="Symbol" w:hAnsi="Symbol" w:hint="default"/>
      </w:rPr>
    </w:lvl>
    <w:lvl w:ilvl="4" w:tplc="08090003" w:tentative="1">
      <w:start w:val="1"/>
      <w:numFmt w:val="bullet"/>
      <w:lvlText w:val="o"/>
      <w:lvlJc w:val="left"/>
      <w:pPr>
        <w:ind w:left="3557" w:hanging="360"/>
      </w:pPr>
      <w:rPr>
        <w:rFonts w:ascii="Courier New" w:hAnsi="Courier New" w:cs="Courier New" w:hint="default"/>
      </w:rPr>
    </w:lvl>
    <w:lvl w:ilvl="5" w:tplc="08090005" w:tentative="1">
      <w:start w:val="1"/>
      <w:numFmt w:val="bullet"/>
      <w:lvlText w:val=""/>
      <w:lvlJc w:val="left"/>
      <w:pPr>
        <w:ind w:left="4277" w:hanging="360"/>
      </w:pPr>
      <w:rPr>
        <w:rFonts w:ascii="Wingdings" w:hAnsi="Wingdings" w:hint="default"/>
      </w:rPr>
    </w:lvl>
    <w:lvl w:ilvl="6" w:tplc="08090001" w:tentative="1">
      <w:start w:val="1"/>
      <w:numFmt w:val="bullet"/>
      <w:lvlText w:val=""/>
      <w:lvlJc w:val="left"/>
      <w:pPr>
        <w:ind w:left="4997" w:hanging="360"/>
      </w:pPr>
      <w:rPr>
        <w:rFonts w:ascii="Symbol" w:hAnsi="Symbol" w:hint="default"/>
      </w:rPr>
    </w:lvl>
    <w:lvl w:ilvl="7" w:tplc="08090003" w:tentative="1">
      <w:start w:val="1"/>
      <w:numFmt w:val="bullet"/>
      <w:lvlText w:val="o"/>
      <w:lvlJc w:val="left"/>
      <w:pPr>
        <w:ind w:left="5717" w:hanging="360"/>
      </w:pPr>
      <w:rPr>
        <w:rFonts w:ascii="Courier New" w:hAnsi="Courier New" w:cs="Courier New" w:hint="default"/>
      </w:rPr>
    </w:lvl>
    <w:lvl w:ilvl="8" w:tplc="08090005" w:tentative="1">
      <w:start w:val="1"/>
      <w:numFmt w:val="bullet"/>
      <w:lvlText w:val=""/>
      <w:lvlJc w:val="left"/>
      <w:pPr>
        <w:ind w:left="6437" w:hanging="360"/>
      </w:pPr>
      <w:rPr>
        <w:rFonts w:ascii="Wingdings" w:hAnsi="Wingdings" w:hint="default"/>
      </w:rPr>
    </w:lvl>
  </w:abstractNum>
  <w:abstractNum w:abstractNumId="14" w15:restartNumberingAfterBreak="0">
    <w:nsid w:val="26C92B11"/>
    <w:multiLevelType w:val="hybridMultilevel"/>
    <w:tmpl w:val="B0E6D558"/>
    <w:lvl w:ilvl="0" w:tplc="08090001">
      <w:start w:val="1"/>
      <w:numFmt w:val="bullet"/>
      <w:lvlText w:val=""/>
      <w:lvlJc w:val="left"/>
      <w:pPr>
        <w:ind w:left="360" w:hanging="360"/>
      </w:pPr>
      <w:rPr>
        <w:rFonts w:ascii="Symbol" w:hAnsi="Symbol" w:hint="default"/>
        <w:color w:val="FF0000"/>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cs="Wingdings" w:hint="default"/>
      </w:rPr>
    </w:lvl>
    <w:lvl w:ilvl="3" w:tplc="08090001">
      <w:start w:val="1"/>
      <w:numFmt w:val="bullet"/>
      <w:lvlText w:val=""/>
      <w:lvlJc w:val="left"/>
      <w:pPr>
        <w:ind w:left="2520" w:hanging="360"/>
      </w:pPr>
      <w:rPr>
        <w:rFonts w:ascii="Symbol" w:hAnsi="Symbol" w:cs="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cs="Wingdings" w:hint="default"/>
      </w:rPr>
    </w:lvl>
    <w:lvl w:ilvl="6" w:tplc="08090001" w:tentative="1">
      <w:start w:val="1"/>
      <w:numFmt w:val="bullet"/>
      <w:lvlText w:val=""/>
      <w:lvlJc w:val="left"/>
      <w:pPr>
        <w:ind w:left="4680" w:hanging="360"/>
      </w:pPr>
      <w:rPr>
        <w:rFonts w:ascii="Symbol" w:hAnsi="Symbol" w:cs="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cs="Wingdings" w:hint="default"/>
      </w:rPr>
    </w:lvl>
  </w:abstractNum>
  <w:abstractNum w:abstractNumId="15" w15:restartNumberingAfterBreak="0">
    <w:nsid w:val="29462153"/>
    <w:multiLevelType w:val="hybridMultilevel"/>
    <w:tmpl w:val="E92E1A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C4B6929"/>
    <w:multiLevelType w:val="hybridMultilevel"/>
    <w:tmpl w:val="8DEAE08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7" w15:restartNumberingAfterBreak="0">
    <w:nsid w:val="2C94723E"/>
    <w:multiLevelType w:val="hybridMultilevel"/>
    <w:tmpl w:val="787E1B64"/>
    <w:lvl w:ilvl="0" w:tplc="0DD058EE">
      <w:start w:val="1"/>
      <w:numFmt w:val="bullet"/>
      <w:lvlText w:val=""/>
      <w:lvlJc w:val="left"/>
      <w:pPr>
        <w:ind w:left="360" w:hanging="360"/>
      </w:pPr>
      <w:rPr>
        <w:rFonts w:ascii="Symbol" w:hAnsi="Symbol" w:hint="default"/>
        <w:color w:val="auto"/>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cs="Wingdings" w:hint="default"/>
      </w:rPr>
    </w:lvl>
    <w:lvl w:ilvl="3" w:tplc="08090001">
      <w:start w:val="1"/>
      <w:numFmt w:val="bullet"/>
      <w:lvlText w:val=""/>
      <w:lvlJc w:val="left"/>
      <w:pPr>
        <w:ind w:left="2520" w:hanging="360"/>
      </w:pPr>
      <w:rPr>
        <w:rFonts w:ascii="Symbol" w:hAnsi="Symbol" w:cs="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cs="Wingdings" w:hint="default"/>
      </w:rPr>
    </w:lvl>
    <w:lvl w:ilvl="6" w:tplc="08090001" w:tentative="1">
      <w:start w:val="1"/>
      <w:numFmt w:val="bullet"/>
      <w:lvlText w:val=""/>
      <w:lvlJc w:val="left"/>
      <w:pPr>
        <w:ind w:left="4680" w:hanging="360"/>
      </w:pPr>
      <w:rPr>
        <w:rFonts w:ascii="Symbol" w:hAnsi="Symbol" w:cs="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cs="Wingdings" w:hint="default"/>
      </w:rPr>
    </w:lvl>
  </w:abstractNum>
  <w:abstractNum w:abstractNumId="18" w15:restartNumberingAfterBreak="0">
    <w:nsid w:val="31F00A7B"/>
    <w:multiLevelType w:val="hybridMultilevel"/>
    <w:tmpl w:val="7EBC7226"/>
    <w:lvl w:ilvl="0" w:tplc="89A02BF8">
      <w:start w:val="1"/>
      <w:numFmt w:val="lowerLetter"/>
      <w:lvlText w:val="%1)"/>
      <w:lvlJc w:val="left"/>
      <w:pPr>
        <w:tabs>
          <w:tab w:val="num" w:pos="720"/>
        </w:tabs>
        <w:ind w:left="720" w:hanging="360"/>
      </w:pPr>
    </w:lvl>
    <w:lvl w:ilvl="1" w:tplc="48AC4418" w:tentative="1">
      <w:start w:val="1"/>
      <w:numFmt w:val="lowerLetter"/>
      <w:lvlText w:val="%2)"/>
      <w:lvlJc w:val="left"/>
      <w:pPr>
        <w:tabs>
          <w:tab w:val="num" w:pos="1440"/>
        </w:tabs>
        <w:ind w:left="1440" w:hanging="360"/>
      </w:pPr>
    </w:lvl>
    <w:lvl w:ilvl="2" w:tplc="D2D6E80A" w:tentative="1">
      <w:start w:val="1"/>
      <w:numFmt w:val="lowerLetter"/>
      <w:lvlText w:val="%3)"/>
      <w:lvlJc w:val="left"/>
      <w:pPr>
        <w:tabs>
          <w:tab w:val="num" w:pos="2160"/>
        </w:tabs>
        <w:ind w:left="2160" w:hanging="360"/>
      </w:pPr>
    </w:lvl>
    <w:lvl w:ilvl="3" w:tplc="8FDA4132" w:tentative="1">
      <w:start w:val="1"/>
      <w:numFmt w:val="lowerLetter"/>
      <w:lvlText w:val="%4)"/>
      <w:lvlJc w:val="left"/>
      <w:pPr>
        <w:tabs>
          <w:tab w:val="num" w:pos="2880"/>
        </w:tabs>
        <w:ind w:left="2880" w:hanging="360"/>
      </w:pPr>
    </w:lvl>
    <w:lvl w:ilvl="4" w:tplc="777E8138" w:tentative="1">
      <w:start w:val="1"/>
      <w:numFmt w:val="lowerLetter"/>
      <w:lvlText w:val="%5)"/>
      <w:lvlJc w:val="left"/>
      <w:pPr>
        <w:tabs>
          <w:tab w:val="num" w:pos="3600"/>
        </w:tabs>
        <w:ind w:left="3600" w:hanging="360"/>
      </w:pPr>
    </w:lvl>
    <w:lvl w:ilvl="5" w:tplc="E2DA88A2" w:tentative="1">
      <w:start w:val="1"/>
      <w:numFmt w:val="lowerLetter"/>
      <w:lvlText w:val="%6)"/>
      <w:lvlJc w:val="left"/>
      <w:pPr>
        <w:tabs>
          <w:tab w:val="num" w:pos="4320"/>
        </w:tabs>
        <w:ind w:left="4320" w:hanging="360"/>
      </w:pPr>
    </w:lvl>
    <w:lvl w:ilvl="6" w:tplc="4A96AD1A" w:tentative="1">
      <w:start w:val="1"/>
      <w:numFmt w:val="lowerLetter"/>
      <w:lvlText w:val="%7)"/>
      <w:lvlJc w:val="left"/>
      <w:pPr>
        <w:tabs>
          <w:tab w:val="num" w:pos="5040"/>
        </w:tabs>
        <w:ind w:left="5040" w:hanging="360"/>
      </w:pPr>
    </w:lvl>
    <w:lvl w:ilvl="7" w:tplc="4498E208" w:tentative="1">
      <w:start w:val="1"/>
      <w:numFmt w:val="lowerLetter"/>
      <w:lvlText w:val="%8)"/>
      <w:lvlJc w:val="left"/>
      <w:pPr>
        <w:tabs>
          <w:tab w:val="num" w:pos="5760"/>
        </w:tabs>
        <w:ind w:left="5760" w:hanging="360"/>
      </w:pPr>
    </w:lvl>
    <w:lvl w:ilvl="8" w:tplc="E084E868" w:tentative="1">
      <w:start w:val="1"/>
      <w:numFmt w:val="lowerLetter"/>
      <w:lvlText w:val="%9)"/>
      <w:lvlJc w:val="left"/>
      <w:pPr>
        <w:tabs>
          <w:tab w:val="num" w:pos="6480"/>
        </w:tabs>
        <w:ind w:left="6480" w:hanging="360"/>
      </w:pPr>
    </w:lvl>
  </w:abstractNum>
  <w:abstractNum w:abstractNumId="19" w15:restartNumberingAfterBreak="0">
    <w:nsid w:val="34BC445A"/>
    <w:multiLevelType w:val="hybridMultilevel"/>
    <w:tmpl w:val="C3ECC2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4EF02C0"/>
    <w:multiLevelType w:val="hybridMultilevel"/>
    <w:tmpl w:val="8014FE32"/>
    <w:lvl w:ilvl="0" w:tplc="7206F216">
      <w:start w:val="1"/>
      <w:numFmt w:val="lowerLetter"/>
      <w:lvlText w:val="%1)"/>
      <w:lvlJc w:val="left"/>
      <w:pPr>
        <w:tabs>
          <w:tab w:val="num" w:pos="720"/>
        </w:tabs>
        <w:ind w:left="720" w:hanging="360"/>
      </w:pPr>
    </w:lvl>
    <w:lvl w:ilvl="1" w:tplc="CE52C0D0" w:tentative="1">
      <w:start w:val="1"/>
      <w:numFmt w:val="lowerLetter"/>
      <w:lvlText w:val="%2)"/>
      <w:lvlJc w:val="left"/>
      <w:pPr>
        <w:tabs>
          <w:tab w:val="num" w:pos="1440"/>
        </w:tabs>
        <w:ind w:left="1440" w:hanging="360"/>
      </w:pPr>
    </w:lvl>
    <w:lvl w:ilvl="2" w:tplc="6640093C" w:tentative="1">
      <w:start w:val="1"/>
      <w:numFmt w:val="lowerLetter"/>
      <w:lvlText w:val="%3)"/>
      <w:lvlJc w:val="left"/>
      <w:pPr>
        <w:tabs>
          <w:tab w:val="num" w:pos="2160"/>
        </w:tabs>
        <w:ind w:left="2160" w:hanging="360"/>
      </w:pPr>
    </w:lvl>
    <w:lvl w:ilvl="3" w:tplc="87B0DB50" w:tentative="1">
      <w:start w:val="1"/>
      <w:numFmt w:val="lowerLetter"/>
      <w:lvlText w:val="%4)"/>
      <w:lvlJc w:val="left"/>
      <w:pPr>
        <w:tabs>
          <w:tab w:val="num" w:pos="2880"/>
        </w:tabs>
        <w:ind w:left="2880" w:hanging="360"/>
      </w:pPr>
    </w:lvl>
    <w:lvl w:ilvl="4" w:tplc="04BC1CB0" w:tentative="1">
      <w:start w:val="1"/>
      <w:numFmt w:val="lowerLetter"/>
      <w:lvlText w:val="%5)"/>
      <w:lvlJc w:val="left"/>
      <w:pPr>
        <w:tabs>
          <w:tab w:val="num" w:pos="3600"/>
        </w:tabs>
        <w:ind w:left="3600" w:hanging="360"/>
      </w:pPr>
    </w:lvl>
    <w:lvl w:ilvl="5" w:tplc="E4A414F0" w:tentative="1">
      <w:start w:val="1"/>
      <w:numFmt w:val="lowerLetter"/>
      <w:lvlText w:val="%6)"/>
      <w:lvlJc w:val="left"/>
      <w:pPr>
        <w:tabs>
          <w:tab w:val="num" w:pos="4320"/>
        </w:tabs>
        <w:ind w:left="4320" w:hanging="360"/>
      </w:pPr>
    </w:lvl>
    <w:lvl w:ilvl="6" w:tplc="A7E20768" w:tentative="1">
      <w:start w:val="1"/>
      <w:numFmt w:val="lowerLetter"/>
      <w:lvlText w:val="%7)"/>
      <w:lvlJc w:val="left"/>
      <w:pPr>
        <w:tabs>
          <w:tab w:val="num" w:pos="5040"/>
        </w:tabs>
        <w:ind w:left="5040" w:hanging="360"/>
      </w:pPr>
    </w:lvl>
    <w:lvl w:ilvl="7" w:tplc="8F22A700" w:tentative="1">
      <w:start w:val="1"/>
      <w:numFmt w:val="lowerLetter"/>
      <w:lvlText w:val="%8)"/>
      <w:lvlJc w:val="left"/>
      <w:pPr>
        <w:tabs>
          <w:tab w:val="num" w:pos="5760"/>
        </w:tabs>
        <w:ind w:left="5760" w:hanging="360"/>
      </w:pPr>
    </w:lvl>
    <w:lvl w:ilvl="8" w:tplc="2714A772" w:tentative="1">
      <w:start w:val="1"/>
      <w:numFmt w:val="lowerLetter"/>
      <w:lvlText w:val="%9)"/>
      <w:lvlJc w:val="left"/>
      <w:pPr>
        <w:tabs>
          <w:tab w:val="num" w:pos="6480"/>
        </w:tabs>
        <w:ind w:left="6480" w:hanging="360"/>
      </w:pPr>
    </w:lvl>
  </w:abstractNum>
  <w:abstractNum w:abstractNumId="21" w15:restartNumberingAfterBreak="0">
    <w:nsid w:val="38D57980"/>
    <w:multiLevelType w:val="hybridMultilevel"/>
    <w:tmpl w:val="EE24A4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F6843A9"/>
    <w:multiLevelType w:val="hybridMultilevel"/>
    <w:tmpl w:val="DBCA96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FF43CAE"/>
    <w:multiLevelType w:val="hybridMultilevel"/>
    <w:tmpl w:val="4D60C9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76073DC"/>
    <w:multiLevelType w:val="hybridMultilevel"/>
    <w:tmpl w:val="1D8A99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A52009A"/>
    <w:multiLevelType w:val="hybridMultilevel"/>
    <w:tmpl w:val="7C1CA590"/>
    <w:lvl w:ilvl="0" w:tplc="0809000F">
      <w:start w:val="1"/>
      <w:numFmt w:val="decimal"/>
      <w:lvlText w:val="%1."/>
      <w:lvlJc w:val="left"/>
      <w:pPr>
        <w:ind w:left="36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4B2335FA"/>
    <w:multiLevelType w:val="hybridMultilevel"/>
    <w:tmpl w:val="C64832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500941A9"/>
    <w:multiLevelType w:val="hybridMultilevel"/>
    <w:tmpl w:val="D78821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52C46ADC"/>
    <w:multiLevelType w:val="hybridMultilevel"/>
    <w:tmpl w:val="8006F5A0"/>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9" w15:restartNumberingAfterBreak="0">
    <w:nsid w:val="5360553A"/>
    <w:multiLevelType w:val="hybridMultilevel"/>
    <w:tmpl w:val="F3B63958"/>
    <w:lvl w:ilvl="0" w:tplc="23D8589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53B7F52"/>
    <w:multiLevelType w:val="hybridMultilevel"/>
    <w:tmpl w:val="91C22A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99E5BC8"/>
    <w:multiLevelType w:val="hybridMultilevel"/>
    <w:tmpl w:val="93CEAD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A247331"/>
    <w:multiLevelType w:val="hybridMultilevel"/>
    <w:tmpl w:val="D3A87F38"/>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CD64FEF"/>
    <w:multiLevelType w:val="hybridMultilevel"/>
    <w:tmpl w:val="9092952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5DC34D52"/>
    <w:multiLevelType w:val="hybridMultilevel"/>
    <w:tmpl w:val="0764E54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60D351D3"/>
    <w:multiLevelType w:val="hybridMultilevel"/>
    <w:tmpl w:val="92F6512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636D24FB"/>
    <w:multiLevelType w:val="hybridMultilevel"/>
    <w:tmpl w:val="E8D2790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7" w15:restartNumberingAfterBreak="0">
    <w:nsid w:val="63980DCE"/>
    <w:multiLevelType w:val="hybridMultilevel"/>
    <w:tmpl w:val="0608C6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68428B3"/>
    <w:multiLevelType w:val="hybridMultilevel"/>
    <w:tmpl w:val="3492474A"/>
    <w:lvl w:ilvl="0" w:tplc="08090001">
      <w:start w:val="1"/>
      <w:numFmt w:val="bullet"/>
      <w:lvlText w:val=""/>
      <w:lvlJc w:val="left"/>
      <w:pPr>
        <w:ind w:left="360" w:hanging="360"/>
      </w:pPr>
      <w:rPr>
        <w:rFonts w:ascii="Symbol" w:hAnsi="Symbol" w:hint="default"/>
        <w:color w:val="FF0000"/>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cs="Wingdings" w:hint="default"/>
      </w:rPr>
    </w:lvl>
    <w:lvl w:ilvl="3" w:tplc="08090001">
      <w:start w:val="1"/>
      <w:numFmt w:val="bullet"/>
      <w:lvlText w:val=""/>
      <w:lvlJc w:val="left"/>
      <w:pPr>
        <w:ind w:left="2520" w:hanging="360"/>
      </w:pPr>
      <w:rPr>
        <w:rFonts w:ascii="Symbol" w:hAnsi="Symbol" w:cs="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cs="Wingdings" w:hint="default"/>
      </w:rPr>
    </w:lvl>
    <w:lvl w:ilvl="6" w:tplc="08090001" w:tentative="1">
      <w:start w:val="1"/>
      <w:numFmt w:val="bullet"/>
      <w:lvlText w:val=""/>
      <w:lvlJc w:val="left"/>
      <w:pPr>
        <w:ind w:left="4680" w:hanging="360"/>
      </w:pPr>
      <w:rPr>
        <w:rFonts w:ascii="Symbol" w:hAnsi="Symbol" w:cs="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cs="Wingdings" w:hint="default"/>
      </w:rPr>
    </w:lvl>
  </w:abstractNum>
  <w:abstractNum w:abstractNumId="39" w15:restartNumberingAfterBreak="0">
    <w:nsid w:val="67D81F15"/>
    <w:multiLevelType w:val="hybridMultilevel"/>
    <w:tmpl w:val="27C4F1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AAA5AF1"/>
    <w:multiLevelType w:val="hybridMultilevel"/>
    <w:tmpl w:val="2E003372"/>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1" w15:restartNumberingAfterBreak="0">
    <w:nsid w:val="6B81121A"/>
    <w:multiLevelType w:val="hybridMultilevel"/>
    <w:tmpl w:val="3244B4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2" w15:restartNumberingAfterBreak="0">
    <w:nsid w:val="6CCD33AB"/>
    <w:multiLevelType w:val="hybridMultilevel"/>
    <w:tmpl w:val="E4D8E0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DCB6228"/>
    <w:multiLevelType w:val="hybridMultilevel"/>
    <w:tmpl w:val="D9E26B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6F1B30D2"/>
    <w:multiLevelType w:val="hybridMultilevel"/>
    <w:tmpl w:val="345E7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F4B5B3B"/>
    <w:multiLevelType w:val="hybridMultilevel"/>
    <w:tmpl w:val="8530E8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31823A6"/>
    <w:multiLevelType w:val="hybridMultilevel"/>
    <w:tmpl w:val="B8A636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9AA4F94"/>
    <w:multiLevelType w:val="hybridMultilevel"/>
    <w:tmpl w:val="E684ECD4"/>
    <w:lvl w:ilvl="0" w:tplc="07EA1682">
      <w:numFmt w:val="bullet"/>
      <w:lvlText w:val="•"/>
      <w:lvlJc w:val="left"/>
      <w:pPr>
        <w:ind w:left="1110" w:hanging="750"/>
      </w:pPr>
      <w:rPr>
        <w:rFonts w:ascii="Calibri" w:eastAsia="Calibri" w:hAnsi="Calibri" w:cs="Calibri"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8" w15:restartNumberingAfterBreak="0">
    <w:nsid w:val="7BAB2E92"/>
    <w:multiLevelType w:val="hybridMultilevel"/>
    <w:tmpl w:val="ADE475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9" w15:restartNumberingAfterBreak="0">
    <w:nsid w:val="7C44165A"/>
    <w:multiLevelType w:val="hybridMultilevel"/>
    <w:tmpl w:val="5986ECB2"/>
    <w:lvl w:ilvl="0" w:tplc="EDB4959A">
      <w:start w:val="1"/>
      <w:numFmt w:val="bullet"/>
      <w:lvlText w:val="-"/>
      <w:lvlJc w:val="left"/>
      <w:pPr>
        <w:ind w:left="720" w:hanging="360"/>
      </w:pPr>
      <w:rPr>
        <w:rFonts w:ascii="Arial" w:hAnsi="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7CA174FE"/>
    <w:multiLevelType w:val="hybridMultilevel"/>
    <w:tmpl w:val="0F3230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7D742BDE"/>
    <w:multiLevelType w:val="hybridMultilevel"/>
    <w:tmpl w:val="242E7E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7EBC54BF"/>
    <w:multiLevelType w:val="hybridMultilevel"/>
    <w:tmpl w:val="DA743E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7F012788"/>
    <w:multiLevelType w:val="hybridMultilevel"/>
    <w:tmpl w:val="AC1881B4"/>
    <w:lvl w:ilvl="0" w:tplc="672C78D2">
      <w:start w:val="1"/>
      <w:numFmt w:val="lowerLetter"/>
      <w:lvlText w:val="%1)"/>
      <w:lvlJc w:val="left"/>
      <w:pPr>
        <w:tabs>
          <w:tab w:val="num" w:pos="720"/>
        </w:tabs>
        <w:ind w:left="720" w:hanging="360"/>
      </w:pPr>
    </w:lvl>
    <w:lvl w:ilvl="1" w:tplc="970C3DA2" w:tentative="1">
      <w:start w:val="1"/>
      <w:numFmt w:val="lowerLetter"/>
      <w:lvlText w:val="%2)"/>
      <w:lvlJc w:val="left"/>
      <w:pPr>
        <w:tabs>
          <w:tab w:val="num" w:pos="1440"/>
        </w:tabs>
        <w:ind w:left="1440" w:hanging="360"/>
      </w:pPr>
    </w:lvl>
    <w:lvl w:ilvl="2" w:tplc="CE205112" w:tentative="1">
      <w:start w:val="1"/>
      <w:numFmt w:val="lowerLetter"/>
      <w:lvlText w:val="%3)"/>
      <w:lvlJc w:val="left"/>
      <w:pPr>
        <w:tabs>
          <w:tab w:val="num" w:pos="2160"/>
        </w:tabs>
        <w:ind w:left="2160" w:hanging="360"/>
      </w:pPr>
    </w:lvl>
    <w:lvl w:ilvl="3" w:tplc="942E1258" w:tentative="1">
      <w:start w:val="1"/>
      <w:numFmt w:val="lowerLetter"/>
      <w:lvlText w:val="%4)"/>
      <w:lvlJc w:val="left"/>
      <w:pPr>
        <w:tabs>
          <w:tab w:val="num" w:pos="2880"/>
        </w:tabs>
        <w:ind w:left="2880" w:hanging="360"/>
      </w:pPr>
    </w:lvl>
    <w:lvl w:ilvl="4" w:tplc="1EF4C14E" w:tentative="1">
      <w:start w:val="1"/>
      <w:numFmt w:val="lowerLetter"/>
      <w:lvlText w:val="%5)"/>
      <w:lvlJc w:val="left"/>
      <w:pPr>
        <w:tabs>
          <w:tab w:val="num" w:pos="3600"/>
        </w:tabs>
        <w:ind w:left="3600" w:hanging="360"/>
      </w:pPr>
    </w:lvl>
    <w:lvl w:ilvl="5" w:tplc="4C7E15AA" w:tentative="1">
      <w:start w:val="1"/>
      <w:numFmt w:val="lowerLetter"/>
      <w:lvlText w:val="%6)"/>
      <w:lvlJc w:val="left"/>
      <w:pPr>
        <w:tabs>
          <w:tab w:val="num" w:pos="4320"/>
        </w:tabs>
        <w:ind w:left="4320" w:hanging="360"/>
      </w:pPr>
    </w:lvl>
    <w:lvl w:ilvl="6" w:tplc="946EAA90" w:tentative="1">
      <w:start w:val="1"/>
      <w:numFmt w:val="lowerLetter"/>
      <w:lvlText w:val="%7)"/>
      <w:lvlJc w:val="left"/>
      <w:pPr>
        <w:tabs>
          <w:tab w:val="num" w:pos="5040"/>
        </w:tabs>
        <w:ind w:left="5040" w:hanging="360"/>
      </w:pPr>
    </w:lvl>
    <w:lvl w:ilvl="7" w:tplc="F002173E" w:tentative="1">
      <w:start w:val="1"/>
      <w:numFmt w:val="lowerLetter"/>
      <w:lvlText w:val="%8)"/>
      <w:lvlJc w:val="left"/>
      <w:pPr>
        <w:tabs>
          <w:tab w:val="num" w:pos="5760"/>
        </w:tabs>
        <w:ind w:left="5760" w:hanging="360"/>
      </w:pPr>
    </w:lvl>
    <w:lvl w:ilvl="8" w:tplc="E47E645C" w:tentative="1">
      <w:start w:val="1"/>
      <w:numFmt w:val="lowerLetter"/>
      <w:lvlText w:val="%9)"/>
      <w:lvlJc w:val="left"/>
      <w:pPr>
        <w:tabs>
          <w:tab w:val="num" w:pos="6480"/>
        </w:tabs>
        <w:ind w:left="6480" w:hanging="360"/>
      </w:pPr>
    </w:lvl>
  </w:abstractNum>
  <w:abstractNum w:abstractNumId="54" w15:restartNumberingAfterBreak="0">
    <w:nsid w:val="7F594F15"/>
    <w:multiLevelType w:val="hybridMultilevel"/>
    <w:tmpl w:val="49C453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0"/>
  </w:num>
  <w:num w:numId="2">
    <w:abstractNumId w:val="16"/>
  </w:num>
  <w:num w:numId="3">
    <w:abstractNumId w:val="17"/>
  </w:num>
  <w:num w:numId="4">
    <w:abstractNumId w:val="49"/>
  </w:num>
  <w:num w:numId="5">
    <w:abstractNumId w:val="36"/>
  </w:num>
  <w:num w:numId="6">
    <w:abstractNumId w:val="35"/>
  </w:num>
  <w:num w:numId="7">
    <w:abstractNumId w:val="51"/>
  </w:num>
  <w:num w:numId="8">
    <w:abstractNumId w:val="44"/>
  </w:num>
  <w:num w:numId="9">
    <w:abstractNumId w:val="54"/>
  </w:num>
  <w:num w:numId="10">
    <w:abstractNumId w:val="34"/>
  </w:num>
  <w:num w:numId="11">
    <w:abstractNumId w:val="25"/>
  </w:num>
  <w:num w:numId="12">
    <w:abstractNumId w:val="28"/>
  </w:num>
  <w:num w:numId="13">
    <w:abstractNumId w:val="40"/>
  </w:num>
  <w:num w:numId="14">
    <w:abstractNumId w:val="3"/>
  </w:num>
  <w:num w:numId="15">
    <w:abstractNumId w:val="22"/>
  </w:num>
  <w:num w:numId="16">
    <w:abstractNumId w:val="32"/>
  </w:num>
  <w:num w:numId="17">
    <w:abstractNumId w:val="6"/>
  </w:num>
  <w:num w:numId="18">
    <w:abstractNumId w:val="12"/>
  </w:num>
  <w:num w:numId="19">
    <w:abstractNumId w:val="2"/>
  </w:num>
  <w:num w:numId="20">
    <w:abstractNumId w:val="13"/>
  </w:num>
  <w:num w:numId="21">
    <w:abstractNumId w:val="19"/>
  </w:num>
  <w:num w:numId="22">
    <w:abstractNumId w:val="20"/>
  </w:num>
  <w:num w:numId="23">
    <w:abstractNumId w:val="53"/>
  </w:num>
  <w:num w:numId="24">
    <w:abstractNumId w:val="18"/>
  </w:num>
  <w:num w:numId="25">
    <w:abstractNumId w:val="33"/>
  </w:num>
  <w:num w:numId="26">
    <w:abstractNumId w:val="9"/>
  </w:num>
  <w:num w:numId="27">
    <w:abstractNumId w:val="29"/>
  </w:num>
  <w:num w:numId="28">
    <w:abstractNumId w:val="11"/>
  </w:num>
  <w:num w:numId="29">
    <w:abstractNumId w:val="42"/>
  </w:num>
  <w:num w:numId="30">
    <w:abstractNumId w:val="14"/>
  </w:num>
  <w:num w:numId="31">
    <w:abstractNumId w:val="1"/>
  </w:num>
  <w:num w:numId="32">
    <w:abstractNumId w:val="4"/>
  </w:num>
  <w:num w:numId="33">
    <w:abstractNumId w:val="38"/>
  </w:num>
  <w:num w:numId="34">
    <w:abstractNumId w:val="5"/>
  </w:num>
  <w:num w:numId="35">
    <w:abstractNumId w:val="8"/>
  </w:num>
  <w:num w:numId="36">
    <w:abstractNumId w:val="15"/>
  </w:num>
  <w:num w:numId="37">
    <w:abstractNumId w:val="10"/>
  </w:num>
  <w:num w:numId="38">
    <w:abstractNumId w:val="23"/>
  </w:num>
  <w:num w:numId="39">
    <w:abstractNumId w:val="48"/>
  </w:num>
  <w:num w:numId="40">
    <w:abstractNumId w:val="45"/>
  </w:num>
  <w:num w:numId="41">
    <w:abstractNumId w:val="31"/>
  </w:num>
  <w:num w:numId="42">
    <w:abstractNumId w:val="7"/>
  </w:num>
  <w:num w:numId="43">
    <w:abstractNumId w:val="41"/>
  </w:num>
  <w:num w:numId="44">
    <w:abstractNumId w:val="30"/>
  </w:num>
  <w:num w:numId="45">
    <w:abstractNumId w:val="46"/>
  </w:num>
  <w:num w:numId="46">
    <w:abstractNumId w:val="27"/>
  </w:num>
  <w:num w:numId="47">
    <w:abstractNumId w:val="26"/>
  </w:num>
  <w:num w:numId="48">
    <w:abstractNumId w:val="39"/>
  </w:num>
  <w:num w:numId="49">
    <w:abstractNumId w:val="43"/>
  </w:num>
  <w:num w:numId="50">
    <w:abstractNumId w:val="47"/>
  </w:num>
  <w:num w:numId="51">
    <w:abstractNumId w:val="24"/>
  </w:num>
  <w:num w:numId="52">
    <w:abstractNumId w:val="52"/>
  </w:num>
  <w:num w:numId="53">
    <w:abstractNumId w:val="21"/>
  </w:num>
  <w:num w:numId="54">
    <w:abstractNumId w:val="37"/>
  </w:num>
  <w:num w:numId="55">
    <w:abstractNumId w:val="50"/>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gnword-docGUID" w:val="{28EA18E6-0F78-4A23-B576-B4A4DBC9581F}"/>
    <w:docVar w:name="dgnword-eventsink" w:val="1790658696800"/>
  </w:docVars>
  <w:rsids>
    <w:rsidRoot w:val="006B2581"/>
    <w:rsid w:val="0000080A"/>
    <w:rsid w:val="00003402"/>
    <w:rsid w:val="00004130"/>
    <w:rsid w:val="00004F26"/>
    <w:rsid w:val="00006132"/>
    <w:rsid w:val="00006C77"/>
    <w:rsid w:val="00006FD8"/>
    <w:rsid w:val="00010D83"/>
    <w:rsid w:val="00010E17"/>
    <w:rsid w:val="00011A02"/>
    <w:rsid w:val="00011D30"/>
    <w:rsid w:val="00012B45"/>
    <w:rsid w:val="00012DF3"/>
    <w:rsid w:val="000162DD"/>
    <w:rsid w:val="0001790F"/>
    <w:rsid w:val="00017DE3"/>
    <w:rsid w:val="00020CF7"/>
    <w:rsid w:val="00024B65"/>
    <w:rsid w:val="00024C95"/>
    <w:rsid w:val="00026CE9"/>
    <w:rsid w:val="00032809"/>
    <w:rsid w:val="00035ACD"/>
    <w:rsid w:val="00037971"/>
    <w:rsid w:val="000408E9"/>
    <w:rsid w:val="00045CFD"/>
    <w:rsid w:val="000466D4"/>
    <w:rsid w:val="000507F4"/>
    <w:rsid w:val="00050864"/>
    <w:rsid w:val="000532B9"/>
    <w:rsid w:val="0005605A"/>
    <w:rsid w:val="00056DC2"/>
    <w:rsid w:val="000604D2"/>
    <w:rsid w:val="00061A24"/>
    <w:rsid w:val="000639D6"/>
    <w:rsid w:val="00063A58"/>
    <w:rsid w:val="000725BB"/>
    <w:rsid w:val="00073026"/>
    <w:rsid w:val="0007340E"/>
    <w:rsid w:val="00074770"/>
    <w:rsid w:val="000764A0"/>
    <w:rsid w:val="000829BE"/>
    <w:rsid w:val="00082FBA"/>
    <w:rsid w:val="00085002"/>
    <w:rsid w:val="000855FD"/>
    <w:rsid w:val="0008762B"/>
    <w:rsid w:val="000973CC"/>
    <w:rsid w:val="00097954"/>
    <w:rsid w:val="000A2B0E"/>
    <w:rsid w:val="000A4545"/>
    <w:rsid w:val="000A699C"/>
    <w:rsid w:val="000B1953"/>
    <w:rsid w:val="000B2639"/>
    <w:rsid w:val="000B36BC"/>
    <w:rsid w:val="000B5DA6"/>
    <w:rsid w:val="000B6008"/>
    <w:rsid w:val="000B75C3"/>
    <w:rsid w:val="000C0B80"/>
    <w:rsid w:val="000C4C0F"/>
    <w:rsid w:val="000C525C"/>
    <w:rsid w:val="000D4973"/>
    <w:rsid w:val="000D67EC"/>
    <w:rsid w:val="000D6A6E"/>
    <w:rsid w:val="000E0550"/>
    <w:rsid w:val="000E109A"/>
    <w:rsid w:val="000E11C6"/>
    <w:rsid w:val="000E1248"/>
    <w:rsid w:val="000E333B"/>
    <w:rsid w:val="000E3F89"/>
    <w:rsid w:val="000E6200"/>
    <w:rsid w:val="000E6592"/>
    <w:rsid w:val="000F124A"/>
    <w:rsid w:val="000F5C3C"/>
    <w:rsid w:val="001004BE"/>
    <w:rsid w:val="00104377"/>
    <w:rsid w:val="0010750F"/>
    <w:rsid w:val="001116AB"/>
    <w:rsid w:val="00111A96"/>
    <w:rsid w:val="0011480B"/>
    <w:rsid w:val="00116231"/>
    <w:rsid w:val="001163A7"/>
    <w:rsid w:val="00117DEB"/>
    <w:rsid w:val="00122CC9"/>
    <w:rsid w:val="00122E7D"/>
    <w:rsid w:val="00131EF1"/>
    <w:rsid w:val="001345AE"/>
    <w:rsid w:val="00135E88"/>
    <w:rsid w:val="0013626F"/>
    <w:rsid w:val="0014151B"/>
    <w:rsid w:val="0014507E"/>
    <w:rsid w:val="00145D10"/>
    <w:rsid w:val="001464DC"/>
    <w:rsid w:val="00146B9F"/>
    <w:rsid w:val="001475D7"/>
    <w:rsid w:val="00151DF6"/>
    <w:rsid w:val="00160A05"/>
    <w:rsid w:val="00160E52"/>
    <w:rsid w:val="00161555"/>
    <w:rsid w:val="00162A5A"/>
    <w:rsid w:val="00166C62"/>
    <w:rsid w:val="001677D5"/>
    <w:rsid w:val="00167AFF"/>
    <w:rsid w:val="001700EB"/>
    <w:rsid w:val="00170653"/>
    <w:rsid w:val="0017174F"/>
    <w:rsid w:val="00174E96"/>
    <w:rsid w:val="0018028D"/>
    <w:rsid w:val="00180C4A"/>
    <w:rsid w:val="001823FF"/>
    <w:rsid w:val="001839EE"/>
    <w:rsid w:val="00183CF0"/>
    <w:rsid w:val="00184406"/>
    <w:rsid w:val="00184BC3"/>
    <w:rsid w:val="00186524"/>
    <w:rsid w:val="00191EC6"/>
    <w:rsid w:val="00195A20"/>
    <w:rsid w:val="00195D14"/>
    <w:rsid w:val="00196DA8"/>
    <w:rsid w:val="00196F00"/>
    <w:rsid w:val="001A20B1"/>
    <w:rsid w:val="001A4F43"/>
    <w:rsid w:val="001B0203"/>
    <w:rsid w:val="001B128C"/>
    <w:rsid w:val="001B2036"/>
    <w:rsid w:val="001B299B"/>
    <w:rsid w:val="001B2E81"/>
    <w:rsid w:val="001B5B42"/>
    <w:rsid w:val="001C25CD"/>
    <w:rsid w:val="001C2940"/>
    <w:rsid w:val="001C29FE"/>
    <w:rsid w:val="001C554C"/>
    <w:rsid w:val="001C61E1"/>
    <w:rsid w:val="001D2D90"/>
    <w:rsid w:val="001D4F5D"/>
    <w:rsid w:val="001E0B4F"/>
    <w:rsid w:val="001E1438"/>
    <w:rsid w:val="001E6101"/>
    <w:rsid w:val="001F04EF"/>
    <w:rsid w:val="001F0E66"/>
    <w:rsid w:val="001F243C"/>
    <w:rsid w:val="001F3B30"/>
    <w:rsid w:val="001F41ED"/>
    <w:rsid w:val="001F4FFA"/>
    <w:rsid w:val="001F7B31"/>
    <w:rsid w:val="00202A38"/>
    <w:rsid w:val="00202C2A"/>
    <w:rsid w:val="00205140"/>
    <w:rsid w:val="00205970"/>
    <w:rsid w:val="00210C47"/>
    <w:rsid w:val="00210C84"/>
    <w:rsid w:val="002117F6"/>
    <w:rsid w:val="00212691"/>
    <w:rsid w:val="002127D6"/>
    <w:rsid w:val="002136CF"/>
    <w:rsid w:val="00213D34"/>
    <w:rsid w:val="00215A59"/>
    <w:rsid w:val="00217372"/>
    <w:rsid w:val="00221A4A"/>
    <w:rsid w:val="00223D8B"/>
    <w:rsid w:val="00226D79"/>
    <w:rsid w:val="00227007"/>
    <w:rsid w:val="0022759D"/>
    <w:rsid w:val="00227A6F"/>
    <w:rsid w:val="002334B4"/>
    <w:rsid w:val="00237D0E"/>
    <w:rsid w:val="00240D3C"/>
    <w:rsid w:val="00245EB8"/>
    <w:rsid w:val="00246808"/>
    <w:rsid w:val="00247414"/>
    <w:rsid w:val="002502AE"/>
    <w:rsid w:val="0025052F"/>
    <w:rsid w:val="00255432"/>
    <w:rsid w:val="00255933"/>
    <w:rsid w:val="00256F82"/>
    <w:rsid w:val="00257225"/>
    <w:rsid w:val="00257AB1"/>
    <w:rsid w:val="00257AEF"/>
    <w:rsid w:val="00257B09"/>
    <w:rsid w:val="002608BB"/>
    <w:rsid w:val="0026090D"/>
    <w:rsid w:val="00262AE8"/>
    <w:rsid w:val="0026479A"/>
    <w:rsid w:val="00264BA2"/>
    <w:rsid w:val="00265A37"/>
    <w:rsid w:val="00265EDA"/>
    <w:rsid w:val="0026606E"/>
    <w:rsid w:val="00271C69"/>
    <w:rsid w:val="0027467B"/>
    <w:rsid w:val="00280CE4"/>
    <w:rsid w:val="00286121"/>
    <w:rsid w:val="0028624B"/>
    <w:rsid w:val="00286368"/>
    <w:rsid w:val="00287938"/>
    <w:rsid w:val="0029182E"/>
    <w:rsid w:val="002964B4"/>
    <w:rsid w:val="002967F7"/>
    <w:rsid w:val="002A0B56"/>
    <w:rsid w:val="002A0F4C"/>
    <w:rsid w:val="002A3C66"/>
    <w:rsid w:val="002A4D4C"/>
    <w:rsid w:val="002B0424"/>
    <w:rsid w:val="002B08E7"/>
    <w:rsid w:val="002B1044"/>
    <w:rsid w:val="002B1270"/>
    <w:rsid w:val="002B4079"/>
    <w:rsid w:val="002B55B9"/>
    <w:rsid w:val="002B69CE"/>
    <w:rsid w:val="002B7856"/>
    <w:rsid w:val="002C0A35"/>
    <w:rsid w:val="002C1F46"/>
    <w:rsid w:val="002C29CD"/>
    <w:rsid w:val="002D1F37"/>
    <w:rsid w:val="002E0CA3"/>
    <w:rsid w:val="002E3350"/>
    <w:rsid w:val="002E424A"/>
    <w:rsid w:val="002E5D95"/>
    <w:rsid w:val="002E65EF"/>
    <w:rsid w:val="002F0A8E"/>
    <w:rsid w:val="002F2C63"/>
    <w:rsid w:val="002F521A"/>
    <w:rsid w:val="002F575A"/>
    <w:rsid w:val="002F68BC"/>
    <w:rsid w:val="00300CF4"/>
    <w:rsid w:val="00301C1B"/>
    <w:rsid w:val="00302DE0"/>
    <w:rsid w:val="00307782"/>
    <w:rsid w:val="00307E38"/>
    <w:rsid w:val="0031091A"/>
    <w:rsid w:val="003165C1"/>
    <w:rsid w:val="00317CE4"/>
    <w:rsid w:val="00320223"/>
    <w:rsid w:val="00320672"/>
    <w:rsid w:val="00321414"/>
    <w:rsid w:val="003224C3"/>
    <w:rsid w:val="00323929"/>
    <w:rsid w:val="0033185E"/>
    <w:rsid w:val="00333035"/>
    <w:rsid w:val="003330DB"/>
    <w:rsid w:val="00344F4B"/>
    <w:rsid w:val="00345C55"/>
    <w:rsid w:val="00345CDC"/>
    <w:rsid w:val="00351D73"/>
    <w:rsid w:val="00353CB3"/>
    <w:rsid w:val="00355516"/>
    <w:rsid w:val="0035564B"/>
    <w:rsid w:val="00355EA8"/>
    <w:rsid w:val="0035655C"/>
    <w:rsid w:val="0036614E"/>
    <w:rsid w:val="00373876"/>
    <w:rsid w:val="00373C15"/>
    <w:rsid w:val="00374EE2"/>
    <w:rsid w:val="00380279"/>
    <w:rsid w:val="003843C9"/>
    <w:rsid w:val="003853EC"/>
    <w:rsid w:val="00386B93"/>
    <w:rsid w:val="00395F35"/>
    <w:rsid w:val="003969ED"/>
    <w:rsid w:val="003977FC"/>
    <w:rsid w:val="0039792F"/>
    <w:rsid w:val="003A09D5"/>
    <w:rsid w:val="003A0BBD"/>
    <w:rsid w:val="003A1C50"/>
    <w:rsid w:val="003A2040"/>
    <w:rsid w:val="003A218E"/>
    <w:rsid w:val="003A2863"/>
    <w:rsid w:val="003A2C3E"/>
    <w:rsid w:val="003A339D"/>
    <w:rsid w:val="003A48CC"/>
    <w:rsid w:val="003A62AE"/>
    <w:rsid w:val="003B2ED9"/>
    <w:rsid w:val="003B39C8"/>
    <w:rsid w:val="003B3B71"/>
    <w:rsid w:val="003B5225"/>
    <w:rsid w:val="003B5B2A"/>
    <w:rsid w:val="003C069B"/>
    <w:rsid w:val="003C5F98"/>
    <w:rsid w:val="003C765A"/>
    <w:rsid w:val="003D0D83"/>
    <w:rsid w:val="003D184D"/>
    <w:rsid w:val="003D3047"/>
    <w:rsid w:val="003D3ADC"/>
    <w:rsid w:val="003D6C16"/>
    <w:rsid w:val="003D7580"/>
    <w:rsid w:val="003E0452"/>
    <w:rsid w:val="003E5498"/>
    <w:rsid w:val="003E70B6"/>
    <w:rsid w:val="003E7354"/>
    <w:rsid w:val="003F22C3"/>
    <w:rsid w:val="003F23AE"/>
    <w:rsid w:val="00402BE7"/>
    <w:rsid w:val="00404DED"/>
    <w:rsid w:val="00406F69"/>
    <w:rsid w:val="004108EC"/>
    <w:rsid w:val="00411C3C"/>
    <w:rsid w:val="00416003"/>
    <w:rsid w:val="004160CC"/>
    <w:rsid w:val="004167AE"/>
    <w:rsid w:val="004246AE"/>
    <w:rsid w:val="00430396"/>
    <w:rsid w:val="004328F7"/>
    <w:rsid w:val="00433FCF"/>
    <w:rsid w:val="00435B7E"/>
    <w:rsid w:val="004367EE"/>
    <w:rsid w:val="0043771D"/>
    <w:rsid w:val="00437BC8"/>
    <w:rsid w:val="0044103B"/>
    <w:rsid w:val="004410E3"/>
    <w:rsid w:val="004459D4"/>
    <w:rsid w:val="004466C2"/>
    <w:rsid w:val="00446AAF"/>
    <w:rsid w:val="00447D4B"/>
    <w:rsid w:val="00453F03"/>
    <w:rsid w:val="00454CB7"/>
    <w:rsid w:val="004563E4"/>
    <w:rsid w:val="004574F6"/>
    <w:rsid w:val="00457B53"/>
    <w:rsid w:val="00462EE1"/>
    <w:rsid w:val="00463894"/>
    <w:rsid w:val="0046705A"/>
    <w:rsid w:val="00467775"/>
    <w:rsid w:val="00470F39"/>
    <w:rsid w:val="00471EC6"/>
    <w:rsid w:val="0047269A"/>
    <w:rsid w:val="00473BA2"/>
    <w:rsid w:val="0047435B"/>
    <w:rsid w:val="00474493"/>
    <w:rsid w:val="00475AEB"/>
    <w:rsid w:val="0047621E"/>
    <w:rsid w:val="00476BD4"/>
    <w:rsid w:val="0047763B"/>
    <w:rsid w:val="00477BB9"/>
    <w:rsid w:val="00483953"/>
    <w:rsid w:val="00483A57"/>
    <w:rsid w:val="00484F35"/>
    <w:rsid w:val="004853E7"/>
    <w:rsid w:val="00486505"/>
    <w:rsid w:val="00493F53"/>
    <w:rsid w:val="00497A7F"/>
    <w:rsid w:val="004B1FB8"/>
    <w:rsid w:val="004B3595"/>
    <w:rsid w:val="004B54BC"/>
    <w:rsid w:val="004B750F"/>
    <w:rsid w:val="004C0DC4"/>
    <w:rsid w:val="004C1D3C"/>
    <w:rsid w:val="004C688D"/>
    <w:rsid w:val="004C7CF7"/>
    <w:rsid w:val="004D1E50"/>
    <w:rsid w:val="004D25EA"/>
    <w:rsid w:val="004D4D33"/>
    <w:rsid w:val="004E0F38"/>
    <w:rsid w:val="004E38E3"/>
    <w:rsid w:val="004E3CC9"/>
    <w:rsid w:val="004E66DC"/>
    <w:rsid w:val="004E7E9D"/>
    <w:rsid w:val="004F07D8"/>
    <w:rsid w:val="004F0A72"/>
    <w:rsid w:val="004F0CE4"/>
    <w:rsid w:val="004F2BD7"/>
    <w:rsid w:val="004F40AC"/>
    <w:rsid w:val="004F4233"/>
    <w:rsid w:val="004F4E24"/>
    <w:rsid w:val="004F547D"/>
    <w:rsid w:val="004F672A"/>
    <w:rsid w:val="004F746E"/>
    <w:rsid w:val="00500698"/>
    <w:rsid w:val="005036E5"/>
    <w:rsid w:val="00503AC8"/>
    <w:rsid w:val="00503DB9"/>
    <w:rsid w:val="00510ED8"/>
    <w:rsid w:val="00512544"/>
    <w:rsid w:val="0051495B"/>
    <w:rsid w:val="0051630D"/>
    <w:rsid w:val="00516C58"/>
    <w:rsid w:val="00516EBE"/>
    <w:rsid w:val="00517E16"/>
    <w:rsid w:val="00520380"/>
    <w:rsid w:val="00520AA6"/>
    <w:rsid w:val="00520D8C"/>
    <w:rsid w:val="005212A7"/>
    <w:rsid w:val="005216D6"/>
    <w:rsid w:val="005271C0"/>
    <w:rsid w:val="00530D58"/>
    <w:rsid w:val="00532B0E"/>
    <w:rsid w:val="00534541"/>
    <w:rsid w:val="00534707"/>
    <w:rsid w:val="005352D4"/>
    <w:rsid w:val="00537147"/>
    <w:rsid w:val="00541CD6"/>
    <w:rsid w:val="0054257D"/>
    <w:rsid w:val="005427E6"/>
    <w:rsid w:val="00545754"/>
    <w:rsid w:val="00552C97"/>
    <w:rsid w:val="00553093"/>
    <w:rsid w:val="00553C22"/>
    <w:rsid w:val="0055501D"/>
    <w:rsid w:val="0055706F"/>
    <w:rsid w:val="005575B3"/>
    <w:rsid w:val="00561827"/>
    <w:rsid w:val="00563B93"/>
    <w:rsid w:val="00563F2F"/>
    <w:rsid w:val="00565836"/>
    <w:rsid w:val="0056604C"/>
    <w:rsid w:val="005671BA"/>
    <w:rsid w:val="00571B04"/>
    <w:rsid w:val="00572EE2"/>
    <w:rsid w:val="00573604"/>
    <w:rsid w:val="00573B77"/>
    <w:rsid w:val="00573EC1"/>
    <w:rsid w:val="00573FAF"/>
    <w:rsid w:val="00573FDB"/>
    <w:rsid w:val="0057446C"/>
    <w:rsid w:val="00575EB7"/>
    <w:rsid w:val="00576000"/>
    <w:rsid w:val="00576857"/>
    <w:rsid w:val="00580445"/>
    <w:rsid w:val="00582DBF"/>
    <w:rsid w:val="00583534"/>
    <w:rsid w:val="005847D3"/>
    <w:rsid w:val="00586403"/>
    <w:rsid w:val="0059070A"/>
    <w:rsid w:val="0059384F"/>
    <w:rsid w:val="005941C7"/>
    <w:rsid w:val="00596FDB"/>
    <w:rsid w:val="00597043"/>
    <w:rsid w:val="005B04A9"/>
    <w:rsid w:val="005B2DC4"/>
    <w:rsid w:val="005B5BDA"/>
    <w:rsid w:val="005B5E1E"/>
    <w:rsid w:val="005B739A"/>
    <w:rsid w:val="005C0260"/>
    <w:rsid w:val="005C223C"/>
    <w:rsid w:val="005C2E94"/>
    <w:rsid w:val="005C32B1"/>
    <w:rsid w:val="005C488C"/>
    <w:rsid w:val="005C62DF"/>
    <w:rsid w:val="005C7699"/>
    <w:rsid w:val="005D4882"/>
    <w:rsid w:val="005D4AB0"/>
    <w:rsid w:val="005D545D"/>
    <w:rsid w:val="005E216A"/>
    <w:rsid w:val="005E32D2"/>
    <w:rsid w:val="005E36D2"/>
    <w:rsid w:val="005E4BD4"/>
    <w:rsid w:val="005E4FB4"/>
    <w:rsid w:val="005E5859"/>
    <w:rsid w:val="005E7828"/>
    <w:rsid w:val="005F06CD"/>
    <w:rsid w:val="005F36E4"/>
    <w:rsid w:val="00600573"/>
    <w:rsid w:val="0060159B"/>
    <w:rsid w:val="00602399"/>
    <w:rsid w:val="00602B71"/>
    <w:rsid w:val="006042B7"/>
    <w:rsid w:val="00605917"/>
    <w:rsid w:val="006152BD"/>
    <w:rsid w:val="00615408"/>
    <w:rsid w:val="0061705D"/>
    <w:rsid w:val="00620A14"/>
    <w:rsid w:val="00622DD6"/>
    <w:rsid w:val="00623DA5"/>
    <w:rsid w:val="00624FD6"/>
    <w:rsid w:val="0062607D"/>
    <w:rsid w:val="00631ED9"/>
    <w:rsid w:val="006347E3"/>
    <w:rsid w:val="006349F1"/>
    <w:rsid w:val="00641BB7"/>
    <w:rsid w:val="00642D07"/>
    <w:rsid w:val="00642DA1"/>
    <w:rsid w:val="00642FE4"/>
    <w:rsid w:val="006432B8"/>
    <w:rsid w:val="0064407B"/>
    <w:rsid w:val="00645F49"/>
    <w:rsid w:val="00646215"/>
    <w:rsid w:val="006462CC"/>
    <w:rsid w:val="006467AA"/>
    <w:rsid w:val="00653204"/>
    <w:rsid w:val="00657A16"/>
    <w:rsid w:val="006618FC"/>
    <w:rsid w:val="00662F8B"/>
    <w:rsid w:val="0066588F"/>
    <w:rsid w:val="00671BB4"/>
    <w:rsid w:val="00672020"/>
    <w:rsid w:val="0067332E"/>
    <w:rsid w:val="00673879"/>
    <w:rsid w:val="00675AE4"/>
    <w:rsid w:val="00676A42"/>
    <w:rsid w:val="0068065C"/>
    <w:rsid w:val="006842CB"/>
    <w:rsid w:val="006878A7"/>
    <w:rsid w:val="00690608"/>
    <w:rsid w:val="00694DB7"/>
    <w:rsid w:val="00696BDF"/>
    <w:rsid w:val="006A005C"/>
    <w:rsid w:val="006A4A6C"/>
    <w:rsid w:val="006A51C7"/>
    <w:rsid w:val="006B105A"/>
    <w:rsid w:val="006B2581"/>
    <w:rsid w:val="006B3A10"/>
    <w:rsid w:val="006B54B3"/>
    <w:rsid w:val="006C1BB6"/>
    <w:rsid w:val="006C1F79"/>
    <w:rsid w:val="006C4BD7"/>
    <w:rsid w:val="006C5EB3"/>
    <w:rsid w:val="006C628D"/>
    <w:rsid w:val="006D6228"/>
    <w:rsid w:val="006E6632"/>
    <w:rsid w:val="006F0495"/>
    <w:rsid w:val="006F0D2A"/>
    <w:rsid w:val="00706246"/>
    <w:rsid w:val="007070D4"/>
    <w:rsid w:val="007100C8"/>
    <w:rsid w:val="00712A45"/>
    <w:rsid w:val="0071583D"/>
    <w:rsid w:val="00720BC7"/>
    <w:rsid w:val="00721FDA"/>
    <w:rsid w:val="00722042"/>
    <w:rsid w:val="00722D26"/>
    <w:rsid w:val="007255B4"/>
    <w:rsid w:val="00726E67"/>
    <w:rsid w:val="00736444"/>
    <w:rsid w:val="00736798"/>
    <w:rsid w:val="00736BB0"/>
    <w:rsid w:val="00740A1F"/>
    <w:rsid w:val="00740E37"/>
    <w:rsid w:val="0074236F"/>
    <w:rsid w:val="00750316"/>
    <w:rsid w:val="007566CB"/>
    <w:rsid w:val="00756BD7"/>
    <w:rsid w:val="0075713C"/>
    <w:rsid w:val="00757860"/>
    <w:rsid w:val="00761940"/>
    <w:rsid w:val="00766CDB"/>
    <w:rsid w:val="0076719B"/>
    <w:rsid w:val="00767ABB"/>
    <w:rsid w:val="007715C6"/>
    <w:rsid w:val="00772E14"/>
    <w:rsid w:val="00773AF4"/>
    <w:rsid w:val="00774253"/>
    <w:rsid w:val="00774947"/>
    <w:rsid w:val="00775FA8"/>
    <w:rsid w:val="007779DF"/>
    <w:rsid w:val="0078061F"/>
    <w:rsid w:val="007806B3"/>
    <w:rsid w:val="00781227"/>
    <w:rsid w:val="00785030"/>
    <w:rsid w:val="00790823"/>
    <w:rsid w:val="00790853"/>
    <w:rsid w:val="00791B3E"/>
    <w:rsid w:val="0079219A"/>
    <w:rsid w:val="007923A4"/>
    <w:rsid w:val="00793877"/>
    <w:rsid w:val="00794DBE"/>
    <w:rsid w:val="0079623A"/>
    <w:rsid w:val="007A0B2D"/>
    <w:rsid w:val="007A536C"/>
    <w:rsid w:val="007A6335"/>
    <w:rsid w:val="007B012C"/>
    <w:rsid w:val="007B1142"/>
    <w:rsid w:val="007B24D8"/>
    <w:rsid w:val="007B5373"/>
    <w:rsid w:val="007B7F06"/>
    <w:rsid w:val="007C31E0"/>
    <w:rsid w:val="007C4D49"/>
    <w:rsid w:val="007C4D4E"/>
    <w:rsid w:val="007C73C7"/>
    <w:rsid w:val="007C75AC"/>
    <w:rsid w:val="007D07B0"/>
    <w:rsid w:val="007D4ECB"/>
    <w:rsid w:val="007D6E45"/>
    <w:rsid w:val="007D6F5B"/>
    <w:rsid w:val="007D710B"/>
    <w:rsid w:val="007D750E"/>
    <w:rsid w:val="007D77B5"/>
    <w:rsid w:val="007D7AFC"/>
    <w:rsid w:val="007E5D6F"/>
    <w:rsid w:val="007F291F"/>
    <w:rsid w:val="007F35FA"/>
    <w:rsid w:val="007F3725"/>
    <w:rsid w:val="008012FC"/>
    <w:rsid w:val="00801493"/>
    <w:rsid w:val="008020CD"/>
    <w:rsid w:val="00802319"/>
    <w:rsid w:val="0080399A"/>
    <w:rsid w:val="008053AA"/>
    <w:rsid w:val="00812DF3"/>
    <w:rsid w:val="00816298"/>
    <w:rsid w:val="008250B6"/>
    <w:rsid w:val="00825D3B"/>
    <w:rsid w:val="00825ED3"/>
    <w:rsid w:val="008302A3"/>
    <w:rsid w:val="0083035A"/>
    <w:rsid w:val="00831E65"/>
    <w:rsid w:val="00831EB0"/>
    <w:rsid w:val="00832CB4"/>
    <w:rsid w:val="008368AA"/>
    <w:rsid w:val="0083703B"/>
    <w:rsid w:val="0083717E"/>
    <w:rsid w:val="008372FF"/>
    <w:rsid w:val="00843A1B"/>
    <w:rsid w:val="0084584D"/>
    <w:rsid w:val="00850CA3"/>
    <w:rsid w:val="00851EC0"/>
    <w:rsid w:val="0085333F"/>
    <w:rsid w:val="00854CAE"/>
    <w:rsid w:val="00856532"/>
    <w:rsid w:val="00856B98"/>
    <w:rsid w:val="00856D2C"/>
    <w:rsid w:val="00857E2A"/>
    <w:rsid w:val="00860C57"/>
    <w:rsid w:val="00862F71"/>
    <w:rsid w:val="00866BA5"/>
    <w:rsid w:val="00870D93"/>
    <w:rsid w:val="00871117"/>
    <w:rsid w:val="00872BF8"/>
    <w:rsid w:val="008731D1"/>
    <w:rsid w:val="00875E59"/>
    <w:rsid w:val="00877623"/>
    <w:rsid w:val="00877862"/>
    <w:rsid w:val="00877C99"/>
    <w:rsid w:val="00880CAB"/>
    <w:rsid w:val="008823BE"/>
    <w:rsid w:val="008853F9"/>
    <w:rsid w:val="00886169"/>
    <w:rsid w:val="00887D81"/>
    <w:rsid w:val="008902BE"/>
    <w:rsid w:val="00890C7B"/>
    <w:rsid w:val="00892913"/>
    <w:rsid w:val="008945DB"/>
    <w:rsid w:val="00894FA5"/>
    <w:rsid w:val="00896D19"/>
    <w:rsid w:val="008A3937"/>
    <w:rsid w:val="008A4A6D"/>
    <w:rsid w:val="008A4A83"/>
    <w:rsid w:val="008A59A9"/>
    <w:rsid w:val="008A5CA0"/>
    <w:rsid w:val="008B2601"/>
    <w:rsid w:val="008B3B87"/>
    <w:rsid w:val="008B4D39"/>
    <w:rsid w:val="008B5C0F"/>
    <w:rsid w:val="008B7271"/>
    <w:rsid w:val="008C0571"/>
    <w:rsid w:val="008C0BB4"/>
    <w:rsid w:val="008C1BF0"/>
    <w:rsid w:val="008C2F6D"/>
    <w:rsid w:val="008C333E"/>
    <w:rsid w:val="008C3649"/>
    <w:rsid w:val="008C4820"/>
    <w:rsid w:val="008C4AA4"/>
    <w:rsid w:val="008C66F9"/>
    <w:rsid w:val="008D035B"/>
    <w:rsid w:val="008D471D"/>
    <w:rsid w:val="008D5BB2"/>
    <w:rsid w:val="008D6738"/>
    <w:rsid w:val="008D7755"/>
    <w:rsid w:val="008E0006"/>
    <w:rsid w:val="008E114C"/>
    <w:rsid w:val="008E23DF"/>
    <w:rsid w:val="008E26C5"/>
    <w:rsid w:val="008E69ED"/>
    <w:rsid w:val="008E7525"/>
    <w:rsid w:val="008E7595"/>
    <w:rsid w:val="008E7A04"/>
    <w:rsid w:val="008F1E49"/>
    <w:rsid w:val="008F3685"/>
    <w:rsid w:val="008F6615"/>
    <w:rsid w:val="008F6980"/>
    <w:rsid w:val="008F75D1"/>
    <w:rsid w:val="008F7EF6"/>
    <w:rsid w:val="00900C66"/>
    <w:rsid w:val="00903F26"/>
    <w:rsid w:val="009063A4"/>
    <w:rsid w:val="0090682A"/>
    <w:rsid w:val="00911B4D"/>
    <w:rsid w:val="00911F65"/>
    <w:rsid w:val="00912D93"/>
    <w:rsid w:val="0091553A"/>
    <w:rsid w:val="009214E8"/>
    <w:rsid w:val="009229FC"/>
    <w:rsid w:val="00924976"/>
    <w:rsid w:val="0092559F"/>
    <w:rsid w:val="00926A56"/>
    <w:rsid w:val="009339D5"/>
    <w:rsid w:val="009345F5"/>
    <w:rsid w:val="00934645"/>
    <w:rsid w:val="00936DF8"/>
    <w:rsid w:val="00937939"/>
    <w:rsid w:val="009409A0"/>
    <w:rsid w:val="009420F9"/>
    <w:rsid w:val="00942269"/>
    <w:rsid w:val="00946913"/>
    <w:rsid w:val="0094700F"/>
    <w:rsid w:val="00953931"/>
    <w:rsid w:val="0095415D"/>
    <w:rsid w:val="00956D01"/>
    <w:rsid w:val="00963AC3"/>
    <w:rsid w:val="0096762B"/>
    <w:rsid w:val="00971B9F"/>
    <w:rsid w:val="00971D1E"/>
    <w:rsid w:val="009751CE"/>
    <w:rsid w:val="0098151E"/>
    <w:rsid w:val="00984FE4"/>
    <w:rsid w:val="00985200"/>
    <w:rsid w:val="00985D79"/>
    <w:rsid w:val="009860F8"/>
    <w:rsid w:val="0099003F"/>
    <w:rsid w:val="0099122E"/>
    <w:rsid w:val="009945CA"/>
    <w:rsid w:val="009955D6"/>
    <w:rsid w:val="009A04D2"/>
    <w:rsid w:val="009A10CB"/>
    <w:rsid w:val="009A261F"/>
    <w:rsid w:val="009A61B7"/>
    <w:rsid w:val="009B0CA5"/>
    <w:rsid w:val="009B77B0"/>
    <w:rsid w:val="009C2FE9"/>
    <w:rsid w:val="009C3736"/>
    <w:rsid w:val="009C3EB5"/>
    <w:rsid w:val="009C5B3B"/>
    <w:rsid w:val="009C6968"/>
    <w:rsid w:val="009C7457"/>
    <w:rsid w:val="009D3242"/>
    <w:rsid w:val="009D4105"/>
    <w:rsid w:val="009E01C1"/>
    <w:rsid w:val="009E1ECD"/>
    <w:rsid w:val="009E2ACB"/>
    <w:rsid w:val="009E2F07"/>
    <w:rsid w:val="009E3EAC"/>
    <w:rsid w:val="009E62A2"/>
    <w:rsid w:val="009F158A"/>
    <w:rsid w:val="009F16E3"/>
    <w:rsid w:val="009F3BBD"/>
    <w:rsid w:val="00A0151A"/>
    <w:rsid w:val="00A066DD"/>
    <w:rsid w:val="00A12273"/>
    <w:rsid w:val="00A1303C"/>
    <w:rsid w:val="00A16565"/>
    <w:rsid w:val="00A21DEA"/>
    <w:rsid w:val="00A379E3"/>
    <w:rsid w:val="00A416C0"/>
    <w:rsid w:val="00A422DC"/>
    <w:rsid w:val="00A42929"/>
    <w:rsid w:val="00A4327B"/>
    <w:rsid w:val="00A435F7"/>
    <w:rsid w:val="00A50341"/>
    <w:rsid w:val="00A51728"/>
    <w:rsid w:val="00A52AD2"/>
    <w:rsid w:val="00A548E7"/>
    <w:rsid w:val="00A56B13"/>
    <w:rsid w:val="00A61F7F"/>
    <w:rsid w:val="00A62EDC"/>
    <w:rsid w:val="00A63E4E"/>
    <w:rsid w:val="00A65C57"/>
    <w:rsid w:val="00A71784"/>
    <w:rsid w:val="00A72428"/>
    <w:rsid w:val="00A7329F"/>
    <w:rsid w:val="00A737E4"/>
    <w:rsid w:val="00A73C0E"/>
    <w:rsid w:val="00A74AE5"/>
    <w:rsid w:val="00A81D63"/>
    <w:rsid w:val="00A81FCC"/>
    <w:rsid w:val="00A85A2F"/>
    <w:rsid w:val="00A8790B"/>
    <w:rsid w:val="00A9288E"/>
    <w:rsid w:val="00A9432F"/>
    <w:rsid w:val="00A9495F"/>
    <w:rsid w:val="00A975E9"/>
    <w:rsid w:val="00AA2AB0"/>
    <w:rsid w:val="00AA701D"/>
    <w:rsid w:val="00AB3A0D"/>
    <w:rsid w:val="00AB64DE"/>
    <w:rsid w:val="00AC417D"/>
    <w:rsid w:val="00AC49A9"/>
    <w:rsid w:val="00AC6C4C"/>
    <w:rsid w:val="00AC6F05"/>
    <w:rsid w:val="00AC7263"/>
    <w:rsid w:val="00AC7BAD"/>
    <w:rsid w:val="00AD00EF"/>
    <w:rsid w:val="00AD1807"/>
    <w:rsid w:val="00AD1D70"/>
    <w:rsid w:val="00AD1F7A"/>
    <w:rsid w:val="00AD3420"/>
    <w:rsid w:val="00AD3E3D"/>
    <w:rsid w:val="00AD5593"/>
    <w:rsid w:val="00AD708C"/>
    <w:rsid w:val="00AE0882"/>
    <w:rsid w:val="00AE689F"/>
    <w:rsid w:val="00AF0ECA"/>
    <w:rsid w:val="00AF1ADB"/>
    <w:rsid w:val="00AF400A"/>
    <w:rsid w:val="00AF4B73"/>
    <w:rsid w:val="00AF4C78"/>
    <w:rsid w:val="00AF4FF8"/>
    <w:rsid w:val="00AF54E1"/>
    <w:rsid w:val="00AF6C98"/>
    <w:rsid w:val="00AF7E64"/>
    <w:rsid w:val="00B00970"/>
    <w:rsid w:val="00B01A49"/>
    <w:rsid w:val="00B01AA3"/>
    <w:rsid w:val="00B01F76"/>
    <w:rsid w:val="00B03039"/>
    <w:rsid w:val="00B033E1"/>
    <w:rsid w:val="00B04680"/>
    <w:rsid w:val="00B061FC"/>
    <w:rsid w:val="00B07A16"/>
    <w:rsid w:val="00B10619"/>
    <w:rsid w:val="00B16EC7"/>
    <w:rsid w:val="00B1769C"/>
    <w:rsid w:val="00B20853"/>
    <w:rsid w:val="00B229B6"/>
    <w:rsid w:val="00B24BB7"/>
    <w:rsid w:val="00B26F84"/>
    <w:rsid w:val="00B30E50"/>
    <w:rsid w:val="00B318DE"/>
    <w:rsid w:val="00B32A68"/>
    <w:rsid w:val="00B33486"/>
    <w:rsid w:val="00B34A86"/>
    <w:rsid w:val="00B35969"/>
    <w:rsid w:val="00B40E63"/>
    <w:rsid w:val="00B44F3D"/>
    <w:rsid w:val="00B4634B"/>
    <w:rsid w:val="00B54B2B"/>
    <w:rsid w:val="00B566E0"/>
    <w:rsid w:val="00B61F3F"/>
    <w:rsid w:val="00B6210A"/>
    <w:rsid w:val="00B62A3B"/>
    <w:rsid w:val="00B656D7"/>
    <w:rsid w:val="00B65D34"/>
    <w:rsid w:val="00B67C55"/>
    <w:rsid w:val="00B70E68"/>
    <w:rsid w:val="00B73D75"/>
    <w:rsid w:val="00B812C8"/>
    <w:rsid w:val="00B814FA"/>
    <w:rsid w:val="00B82193"/>
    <w:rsid w:val="00B835FD"/>
    <w:rsid w:val="00B84EEF"/>
    <w:rsid w:val="00B8599D"/>
    <w:rsid w:val="00B914CD"/>
    <w:rsid w:val="00B95115"/>
    <w:rsid w:val="00B95134"/>
    <w:rsid w:val="00BA053C"/>
    <w:rsid w:val="00BA2A31"/>
    <w:rsid w:val="00BB3B76"/>
    <w:rsid w:val="00BB4FBE"/>
    <w:rsid w:val="00BB7F9A"/>
    <w:rsid w:val="00BC0219"/>
    <w:rsid w:val="00BC081C"/>
    <w:rsid w:val="00BC2CEA"/>
    <w:rsid w:val="00BC3471"/>
    <w:rsid w:val="00BC46B8"/>
    <w:rsid w:val="00BC571D"/>
    <w:rsid w:val="00BC5DFD"/>
    <w:rsid w:val="00BD0039"/>
    <w:rsid w:val="00BD4C71"/>
    <w:rsid w:val="00BD7F1B"/>
    <w:rsid w:val="00BE318C"/>
    <w:rsid w:val="00BE43A0"/>
    <w:rsid w:val="00BE5CEF"/>
    <w:rsid w:val="00BE61F7"/>
    <w:rsid w:val="00BE74AC"/>
    <w:rsid w:val="00BE784D"/>
    <w:rsid w:val="00BF2583"/>
    <w:rsid w:val="00BF2675"/>
    <w:rsid w:val="00BF40F8"/>
    <w:rsid w:val="00BF503C"/>
    <w:rsid w:val="00BF6080"/>
    <w:rsid w:val="00C07C85"/>
    <w:rsid w:val="00C07F44"/>
    <w:rsid w:val="00C10578"/>
    <w:rsid w:val="00C10CD4"/>
    <w:rsid w:val="00C11E7C"/>
    <w:rsid w:val="00C1404E"/>
    <w:rsid w:val="00C23245"/>
    <w:rsid w:val="00C24FC5"/>
    <w:rsid w:val="00C27056"/>
    <w:rsid w:val="00C30EC7"/>
    <w:rsid w:val="00C3504E"/>
    <w:rsid w:val="00C35DBA"/>
    <w:rsid w:val="00C37494"/>
    <w:rsid w:val="00C41348"/>
    <w:rsid w:val="00C413A9"/>
    <w:rsid w:val="00C464A0"/>
    <w:rsid w:val="00C470F6"/>
    <w:rsid w:val="00C51DBE"/>
    <w:rsid w:val="00C52917"/>
    <w:rsid w:val="00C54AE8"/>
    <w:rsid w:val="00C54D6D"/>
    <w:rsid w:val="00C55C78"/>
    <w:rsid w:val="00C5797A"/>
    <w:rsid w:val="00C65275"/>
    <w:rsid w:val="00C674BB"/>
    <w:rsid w:val="00C71773"/>
    <w:rsid w:val="00C71D88"/>
    <w:rsid w:val="00C71DCA"/>
    <w:rsid w:val="00C73710"/>
    <w:rsid w:val="00C73DA0"/>
    <w:rsid w:val="00C73E41"/>
    <w:rsid w:val="00C74896"/>
    <w:rsid w:val="00C75785"/>
    <w:rsid w:val="00C75E9F"/>
    <w:rsid w:val="00C827AD"/>
    <w:rsid w:val="00C839D5"/>
    <w:rsid w:val="00C8652D"/>
    <w:rsid w:val="00C865FF"/>
    <w:rsid w:val="00C90DEB"/>
    <w:rsid w:val="00C9791A"/>
    <w:rsid w:val="00CA33FE"/>
    <w:rsid w:val="00CA42F2"/>
    <w:rsid w:val="00CB1D5D"/>
    <w:rsid w:val="00CB2483"/>
    <w:rsid w:val="00CB2BCD"/>
    <w:rsid w:val="00CB3317"/>
    <w:rsid w:val="00CB489C"/>
    <w:rsid w:val="00CB4994"/>
    <w:rsid w:val="00CC0D30"/>
    <w:rsid w:val="00CC3730"/>
    <w:rsid w:val="00CC5307"/>
    <w:rsid w:val="00CC55FE"/>
    <w:rsid w:val="00CD1A3A"/>
    <w:rsid w:val="00CD41EE"/>
    <w:rsid w:val="00CD538F"/>
    <w:rsid w:val="00CD5BFF"/>
    <w:rsid w:val="00CD6946"/>
    <w:rsid w:val="00CD6D9E"/>
    <w:rsid w:val="00CD7EBC"/>
    <w:rsid w:val="00CE2344"/>
    <w:rsid w:val="00CE6245"/>
    <w:rsid w:val="00CE7CF7"/>
    <w:rsid w:val="00CF16C0"/>
    <w:rsid w:val="00CF1B72"/>
    <w:rsid w:val="00CF58A4"/>
    <w:rsid w:val="00CF5EAB"/>
    <w:rsid w:val="00CF6262"/>
    <w:rsid w:val="00CF6C33"/>
    <w:rsid w:val="00D0030B"/>
    <w:rsid w:val="00D01E14"/>
    <w:rsid w:val="00D037C6"/>
    <w:rsid w:val="00D04E6E"/>
    <w:rsid w:val="00D16BBE"/>
    <w:rsid w:val="00D17211"/>
    <w:rsid w:val="00D20530"/>
    <w:rsid w:val="00D210F1"/>
    <w:rsid w:val="00D2355B"/>
    <w:rsid w:val="00D241FE"/>
    <w:rsid w:val="00D24C0A"/>
    <w:rsid w:val="00D2626F"/>
    <w:rsid w:val="00D3007B"/>
    <w:rsid w:val="00D3504B"/>
    <w:rsid w:val="00D351DB"/>
    <w:rsid w:val="00D35DB6"/>
    <w:rsid w:val="00D37431"/>
    <w:rsid w:val="00D4120A"/>
    <w:rsid w:val="00D47208"/>
    <w:rsid w:val="00D47A28"/>
    <w:rsid w:val="00D47FC3"/>
    <w:rsid w:val="00D513B4"/>
    <w:rsid w:val="00D54D5D"/>
    <w:rsid w:val="00D5759D"/>
    <w:rsid w:val="00D66D86"/>
    <w:rsid w:val="00D67B35"/>
    <w:rsid w:val="00D74CA9"/>
    <w:rsid w:val="00D76434"/>
    <w:rsid w:val="00D7683A"/>
    <w:rsid w:val="00D77C6E"/>
    <w:rsid w:val="00D82617"/>
    <w:rsid w:val="00D83342"/>
    <w:rsid w:val="00D84A66"/>
    <w:rsid w:val="00D8513C"/>
    <w:rsid w:val="00D87589"/>
    <w:rsid w:val="00D87FCB"/>
    <w:rsid w:val="00D902B5"/>
    <w:rsid w:val="00D90E2C"/>
    <w:rsid w:val="00D92E7A"/>
    <w:rsid w:val="00D951C7"/>
    <w:rsid w:val="00DA0769"/>
    <w:rsid w:val="00DA3E7C"/>
    <w:rsid w:val="00DA45C6"/>
    <w:rsid w:val="00DA4795"/>
    <w:rsid w:val="00DA4C3E"/>
    <w:rsid w:val="00DA638E"/>
    <w:rsid w:val="00DB0243"/>
    <w:rsid w:val="00DB331B"/>
    <w:rsid w:val="00DB34C7"/>
    <w:rsid w:val="00DB5E06"/>
    <w:rsid w:val="00DB762F"/>
    <w:rsid w:val="00DC0ECF"/>
    <w:rsid w:val="00DC0F6F"/>
    <w:rsid w:val="00DC2021"/>
    <w:rsid w:val="00DC4B1E"/>
    <w:rsid w:val="00DC643B"/>
    <w:rsid w:val="00DD0615"/>
    <w:rsid w:val="00DD1346"/>
    <w:rsid w:val="00DD21C2"/>
    <w:rsid w:val="00DD261E"/>
    <w:rsid w:val="00DD7812"/>
    <w:rsid w:val="00DE0867"/>
    <w:rsid w:val="00DE310F"/>
    <w:rsid w:val="00DE43DD"/>
    <w:rsid w:val="00DF62DE"/>
    <w:rsid w:val="00E02BC1"/>
    <w:rsid w:val="00E06438"/>
    <w:rsid w:val="00E068DF"/>
    <w:rsid w:val="00E06FA2"/>
    <w:rsid w:val="00E12586"/>
    <w:rsid w:val="00E13C13"/>
    <w:rsid w:val="00E1587E"/>
    <w:rsid w:val="00E178C9"/>
    <w:rsid w:val="00E21385"/>
    <w:rsid w:val="00E22B38"/>
    <w:rsid w:val="00E23235"/>
    <w:rsid w:val="00E26F3F"/>
    <w:rsid w:val="00E2782D"/>
    <w:rsid w:val="00E27FEC"/>
    <w:rsid w:val="00E30157"/>
    <w:rsid w:val="00E30A93"/>
    <w:rsid w:val="00E35ACC"/>
    <w:rsid w:val="00E3756B"/>
    <w:rsid w:val="00E41938"/>
    <w:rsid w:val="00E42171"/>
    <w:rsid w:val="00E42664"/>
    <w:rsid w:val="00E44DFB"/>
    <w:rsid w:val="00E5015E"/>
    <w:rsid w:val="00E50221"/>
    <w:rsid w:val="00E50431"/>
    <w:rsid w:val="00E50BAF"/>
    <w:rsid w:val="00E517A4"/>
    <w:rsid w:val="00E51FE2"/>
    <w:rsid w:val="00E5288F"/>
    <w:rsid w:val="00E543CE"/>
    <w:rsid w:val="00E61F60"/>
    <w:rsid w:val="00E63516"/>
    <w:rsid w:val="00E65AE1"/>
    <w:rsid w:val="00E70695"/>
    <w:rsid w:val="00E70CBF"/>
    <w:rsid w:val="00E715AE"/>
    <w:rsid w:val="00E71CFB"/>
    <w:rsid w:val="00E75D9E"/>
    <w:rsid w:val="00E76AA0"/>
    <w:rsid w:val="00E779E6"/>
    <w:rsid w:val="00E83D3B"/>
    <w:rsid w:val="00E86C76"/>
    <w:rsid w:val="00E90BE1"/>
    <w:rsid w:val="00E9129B"/>
    <w:rsid w:val="00E9168C"/>
    <w:rsid w:val="00E91748"/>
    <w:rsid w:val="00E968B0"/>
    <w:rsid w:val="00E9703D"/>
    <w:rsid w:val="00EA0D2B"/>
    <w:rsid w:val="00EA48E1"/>
    <w:rsid w:val="00EA67F0"/>
    <w:rsid w:val="00EA7C31"/>
    <w:rsid w:val="00EA7E22"/>
    <w:rsid w:val="00EB2B21"/>
    <w:rsid w:val="00EB5DCB"/>
    <w:rsid w:val="00EC0870"/>
    <w:rsid w:val="00EC1F47"/>
    <w:rsid w:val="00EC2ED3"/>
    <w:rsid w:val="00EC42D1"/>
    <w:rsid w:val="00EC5BF0"/>
    <w:rsid w:val="00ED2C99"/>
    <w:rsid w:val="00ED303A"/>
    <w:rsid w:val="00ED43B4"/>
    <w:rsid w:val="00ED7941"/>
    <w:rsid w:val="00EE11BD"/>
    <w:rsid w:val="00EE16F8"/>
    <w:rsid w:val="00EE538E"/>
    <w:rsid w:val="00EE5F5B"/>
    <w:rsid w:val="00EE6758"/>
    <w:rsid w:val="00EF5DDB"/>
    <w:rsid w:val="00F00792"/>
    <w:rsid w:val="00F00FEC"/>
    <w:rsid w:val="00F01D2E"/>
    <w:rsid w:val="00F0200E"/>
    <w:rsid w:val="00F04012"/>
    <w:rsid w:val="00F0411F"/>
    <w:rsid w:val="00F04858"/>
    <w:rsid w:val="00F04E40"/>
    <w:rsid w:val="00F074DE"/>
    <w:rsid w:val="00F1159F"/>
    <w:rsid w:val="00F11A28"/>
    <w:rsid w:val="00F133D6"/>
    <w:rsid w:val="00F15C88"/>
    <w:rsid w:val="00F204EB"/>
    <w:rsid w:val="00F22A83"/>
    <w:rsid w:val="00F2328D"/>
    <w:rsid w:val="00F30188"/>
    <w:rsid w:val="00F30644"/>
    <w:rsid w:val="00F31BA9"/>
    <w:rsid w:val="00F31D50"/>
    <w:rsid w:val="00F32619"/>
    <w:rsid w:val="00F328F8"/>
    <w:rsid w:val="00F330C9"/>
    <w:rsid w:val="00F41ACA"/>
    <w:rsid w:val="00F425DC"/>
    <w:rsid w:val="00F4267A"/>
    <w:rsid w:val="00F432C0"/>
    <w:rsid w:val="00F47889"/>
    <w:rsid w:val="00F50896"/>
    <w:rsid w:val="00F5183C"/>
    <w:rsid w:val="00F52E05"/>
    <w:rsid w:val="00F53005"/>
    <w:rsid w:val="00F53597"/>
    <w:rsid w:val="00F57F45"/>
    <w:rsid w:val="00F6280B"/>
    <w:rsid w:val="00F734D8"/>
    <w:rsid w:val="00F7413A"/>
    <w:rsid w:val="00F74289"/>
    <w:rsid w:val="00F74E17"/>
    <w:rsid w:val="00F756F6"/>
    <w:rsid w:val="00F770BE"/>
    <w:rsid w:val="00F77223"/>
    <w:rsid w:val="00F80CBD"/>
    <w:rsid w:val="00F838F1"/>
    <w:rsid w:val="00F83CB9"/>
    <w:rsid w:val="00F85C81"/>
    <w:rsid w:val="00F87A47"/>
    <w:rsid w:val="00F93D2F"/>
    <w:rsid w:val="00F96099"/>
    <w:rsid w:val="00F96606"/>
    <w:rsid w:val="00F96F1C"/>
    <w:rsid w:val="00FA0612"/>
    <w:rsid w:val="00FA0A54"/>
    <w:rsid w:val="00FA1130"/>
    <w:rsid w:val="00FA2329"/>
    <w:rsid w:val="00FA76DB"/>
    <w:rsid w:val="00FB075D"/>
    <w:rsid w:val="00FB1631"/>
    <w:rsid w:val="00FB3823"/>
    <w:rsid w:val="00FB5EC8"/>
    <w:rsid w:val="00FB7CF6"/>
    <w:rsid w:val="00FC42BD"/>
    <w:rsid w:val="00FC4B87"/>
    <w:rsid w:val="00FC7695"/>
    <w:rsid w:val="00FD2D96"/>
    <w:rsid w:val="00FD315C"/>
    <w:rsid w:val="00FD3536"/>
    <w:rsid w:val="00FE3637"/>
    <w:rsid w:val="00FE3E83"/>
    <w:rsid w:val="00FE4963"/>
    <w:rsid w:val="00FE4B34"/>
    <w:rsid w:val="00FE6CD4"/>
    <w:rsid w:val="00FF12FD"/>
    <w:rsid w:val="00FF14AB"/>
    <w:rsid w:val="00FF2941"/>
    <w:rsid w:val="00FF38B1"/>
    <w:rsid w:val="00FF58AC"/>
    <w:rsid w:val="00FF691B"/>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1"/>
    </o:shapelayout>
  </w:shapeDefaults>
  <w:decimalSymbol w:val="."/>
  <w:listSeparator w:val=","/>
  <w14:docId w14:val="6B8B9E2A"/>
  <w15:docId w15:val="{00D60357-D4BE-4930-8F2D-04990F623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EastAsia"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333B"/>
    <w:rPr>
      <w:rFonts w:ascii="Arial" w:hAnsi="Arial"/>
      <w:sz w:val="24"/>
      <w:lang w:eastAsia="en-US"/>
    </w:rPr>
  </w:style>
  <w:style w:type="paragraph" w:styleId="Heading1">
    <w:name w:val="heading 1"/>
    <w:basedOn w:val="Normal"/>
    <w:next w:val="Normal"/>
    <w:qFormat/>
    <w:pPr>
      <w:keepNext/>
      <w:outlineLvl w:val="0"/>
    </w:pPr>
    <w:rPr>
      <w:b/>
      <w:sz w:val="28"/>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autoSpaceDE w:val="0"/>
      <w:autoSpaceDN w:val="0"/>
      <w:jc w:val="center"/>
      <w:outlineLvl w:val="2"/>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pPr>
      <w:jc w:val="center"/>
    </w:pPr>
    <w:rPr>
      <w:b/>
      <w:sz w:val="28"/>
    </w:rPr>
  </w:style>
  <w:style w:type="character" w:styleId="Hyperlink">
    <w:name w:val="Hyperlink"/>
    <w:rPr>
      <w:color w:val="0000FF"/>
      <w:u w:val="single"/>
    </w:rPr>
  </w:style>
  <w:style w:type="paragraph" w:styleId="Header">
    <w:name w:val="header"/>
    <w:basedOn w:val="Normal"/>
    <w:link w:val="HeaderChar"/>
    <w:uiPriority w:val="99"/>
    <w:pPr>
      <w:tabs>
        <w:tab w:val="center" w:pos="4153"/>
        <w:tab w:val="right" w:pos="8306"/>
      </w:tabs>
    </w:pPr>
  </w:style>
  <w:style w:type="paragraph" w:styleId="Footer">
    <w:name w:val="footer"/>
    <w:basedOn w:val="Normal"/>
    <w:link w:val="FooterChar"/>
    <w:pPr>
      <w:tabs>
        <w:tab w:val="center" w:pos="4153"/>
        <w:tab w:val="right" w:pos="8306"/>
      </w:tabs>
    </w:pPr>
  </w:style>
  <w:style w:type="character" w:styleId="PageNumber">
    <w:name w:val="page number"/>
    <w:basedOn w:val="DefaultParagraphFont"/>
  </w:style>
  <w:style w:type="paragraph" w:styleId="FootnoteText">
    <w:name w:val="footnote text"/>
    <w:basedOn w:val="Normal"/>
    <w:semiHidden/>
    <w:rPr>
      <w:rFonts w:ascii="Times New Roman" w:hAnsi="Times New Roman"/>
      <w:sz w:val="20"/>
    </w:rPr>
  </w:style>
  <w:style w:type="character" w:styleId="Strong">
    <w:name w:val="Strong"/>
    <w:uiPriority w:val="22"/>
    <w:qFormat/>
    <w:rsid w:val="00870D93"/>
    <w:rPr>
      <w:b/>
      <w:bCs/>
    </w:rPr>
  </w:style>
  <w:style w:type="table" w:styleId="TableGrid">
    <w:name w:val="Table Grid"/>
    <w:basedOn w:val="TableNormal"/>
    <w:uiPriority w:val="59"/>
    <w:rsid w:val="002D1F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rsid w:val="00D3007B"/>
    <w:rPr>
      <w:rFonts w:cs="Arial"/>
      <w:b/>
      <w:bCs/>
      <w:szCs w:val="24"/>
    </w:rPr>
  </w:style>
  <w:style w:type="paragraph" w:styleId="NormalWeb">
    <w:name w:val="Normal (Web)"/>
    <w:basedOn w:val="Normal"/>
    <w:uiPriority w:val="99"/>
    <w:rsid w:val="00F57F45"/>
    <w:pPr>
      <w:spacing w:before="100" w:beforeAutospacing="1" w:after="100" w:afterAutospacing="1"/>
    </w:pPr>
    <w:rPr>
      <w:rFonts w:ascii="Times New Roman" w:hAnsi="Times New Roman"/>
      <w:color w:val="FFFFFF"/>
      <w:szCs w:val="24"/>
      <w:lang w:val="en-US"/>
    </w:rPr>
  </w:style>
  <w:style w:type="paragraph" w:customStyle="1" w:styleId="CharChar1CharCharChar">
    <w:name w:val="Char Char1 Char Char Char"/>
    <w:basedOn w:val="Normal"/>
    <w:rsid w:val="00B07A16"/>
    <w:pPr>
      <w:spacing w:after="160" w:line="240" w:lineRule="exact"/>
    </w:pPr>
    <w:rPr>
      <w:rFonts w:ascii="Verdana" w:hAnsi="Verdana"/>
      <w:sz w:val="20"/>
      <w:lang w:val="en-US"/>
    </w:rPr>
  </w:style>
  <w:style w:type="paragraph" w:customStyle="1" w:styleId="Default">
    <w:name w:val="Default"/>
    <w:rsid w:val="00FE4963"/>
    <w:pPr>
      <w:autoSpaceDE w:val="0"/>
      <w:autoSpaceDN w:val="0"/>
      <w:adjustRightInd w:val="0"/>
    </w:pPr>
    <w:rPr>
      <w:rFonts w:ascii="Arial" w:hAnsi="Arial" w:cs="Arial"/>
      <w:color w:val="000000"/>
      <w:sz w:val="24"/>
      <w:szCs w:val="24"/>
    </w:rPr>
  </w:style>
  <w:style w:type="character" w:styleId="FootnoteReference">
    <w:name w:val="footnote reference"/>
    <w:uiPriority w:val="99"/>
    <w:rsid w:val="00FE4963"/>
    <w:rPr>
      <w:color w:val="000000"/>
    </w:rPr>
  </w:style>
  <w:style w:type="paragraph" w:styleId="ListParagraph">
    <w:name w:val="List Paragraph"/>
    <w:basedOn w:val="Normal"/>
    <w:uiPriority w:val="34"/>
    <w:qFormat/>
    <w:rsid w:val="0051630D"/>
    <w:pPr>
      <w:ind w:left="720"/>
    </w:pPr>
  </w:style>
  <w:style w:type="paragraph" w:styleId="BodyTextIndent2">
    <w:name w:val="Body Text Indent 2"/>
    <w:basedOn w:val="Normal"/>
    <w:rsid w:val="00757860"/>
    <w:pPr>
      <w:spacing w:after="120" w:line="480" w:lineRule="auto"/>
      <w:ind w:left="283"/>
    </w:pPr>
    <w:rPr>
      <w:rFonts w:ascii="Verdana" w:hAnsi="Verdana"/>
      <w:sz w:val="20"/>
      <w:lang w:eastAsia="en-GB"/>
    </w:rPr>
  </w:style>
  <w:style w:type="paragraph" w:customStyle="1" w:styleId="CharChar">
    <w:name w:val="Char Char"/>
    <w:basedOn w:val="Normal"/>
    <w:semiHidden/>
    <w:rsid w:val="00757860"/>
    <w:pPr>
      <w:spacing w:after="120" w:line="240" w:lineRule="exact"/>
    </w:pPr>
    <w:rPr>
      <w:rFonts w:ascii="Verdana" w:hAnsi="Verdana"/>
      <w:sz w:val="20"/>
      <w:lang w:val="en-US"/>
    </w:rPr>
  </w:style>
  <w:style w:type="paragraph" w:styleId="BalloonText">
    <w:name w:val="Balloon Text"/>
    <w:basedOn w:val="Normal"/>
    <w:semiHidden/>
    <w:rsid w:val="00512544"/>
    <w:rPr>
      <w:rFonts w:ascii="Tahoma" w:hAnsi="Tahoma" w:cs="Tahoma"/>
      <w:sz w:val="16"/>
      <w:szCs w:val="16"/>
    </w:rPr>
  </w:style>
  <w:style w:type="paragraph" w:customStyle="1" w:styleId="CharChar1">
    <w:name w:val="Char Char1"/>
    <w:basedOn w:val="Normal"/>
    <w:semiHidden/>
    <w:rsid w:val="00C71DCA"/>
    <w:pPr>
      <w:spacing w:after="120" w:line="240" w:lineRule="exact"/>
    </w:pPr>
    <w:rPr>
      <w:rFonts w:ascii="Verdana" w:hAnsi="Verdana"/>
      <w:sz w:val="20"/>
      <w:lang w:val="en-US"/>
    </w:rPr>
  </w:style>
  <w:style w:type="character" w:styleId="CommentReference">
    <w:name w:val="annotation reference"/>
    <w:uiPriority w:val="99"/>
    <w:semiHidden/>
    <w:unhideWhenUsed/>
    <w:rsid w:val="004F0A72"/>
    <w:rPr>
      <w:sz w:val="16"/>
      <w:szCs w:val="16"/>
    </w:rPr>
  </w:style>
  <w:style w:type="paragraph" w:styleId="CommentText">
    <w:name w:val="annotation text"/>
    <w:basedOn w:val="Normal"/>
    <w:link w:val="CommentTextChar"/>
    <w:uiPriority w:val="99"/>
    <w:semiHidden/>
    <w:unhideWhenUsed/>
    <w:rsid w:val="004F0A72"/>
    <w:rPr>
      <w:sz w:val="20"/>
    </w:rPr>
  </w:style>
  <w:style w:type="character" w:customStyle="1" w:styleId="CommentTextChar">
    <w:name w:val="Comment Text Char"/>
    <w:link w:val="CommentText"/>
    <w:uiPriority w:val="99"/>
    <w:semiHidden/>
    <w:rsid w:val="004F0A72"/>
    <w:rPr>
      <w:rFonts w:ascii="Arial" w:hAnsi="Arial"/>
      <w:lang w:eastAsia="en-US"/>
    </w:rPr>
  </w:style>
  <w:style w:type="paragraph" w:styleId="CommentSubject">
    <w:name w:val="annotation subject"/>
    <w:basedOn w:val="CommentText"/>
    <w:next w:val="CommentText"/>
    <w:link w:val="CommentSubjectChar"/>
    <w:uiPriority w:val="99"/>
    <w:semiHidden/>
    <w:unhideWhenUsed/>
    <w:rsid w:val="004F0A72"/>
    <w:rPr>
      <w:b/>
      <w:bCs/>
    </w:rPr>
  </w:style>
  <w:style w:type="character" w:customStyle="1" w:styleId="CommentSubjectChar">
    <w:name w:val="Comment Subject Char"/>
    <w:link w:val="CommentSubject"/>
    <w:uiPriority w:val="99"/>
    <w:semiHidden/>
    <w:rsid w:val="004F0A72"/>
    <w:rPr>
      <w:rFonts w:ascii="Arial" w:hAnsi="Arial"/>
      <w:b/>
      <w:bCs/>
      <w:lang w:eastAsia="en-US"/>
    </w:rPr>
  </w:style>
  <w:style w:type="paragraph" w:styleId="NoSpacing">
    <w:name w:val="No Spacing"/>
    <w:link w:val="NoSpacingChar"/>
    <w:uiPriority w:val="1"/>
    <w:qFormat/>
    <w:rsid w:val="003853EC"/>
    <w:rPr>
      <w:rFonts w:ascii="Calibri" w:eastAsia="MS Mincho" w:hAnsi="Calibri" w:cs="Arial"/>
      <w:sz w:val="22"/>
      <w:szCs w:val="22"/>
      <w:lang w:val="en-US" w:eastAsia="ja-JP"/>
    </w:rPr>
  </w:style>
  <w:style w:type="character" w:customStyle="1" w:styleId="NoSpacingChar">
    <w:name w:val="No Spacing Char"/>
    <w:link w:val="NoSpacing"/>
    <w:uiPriority w:val="1"/>
    <w:rsid w:val="003853EC"/>
    <w:rPr>
      <w:rFonts w:ascii="Calibri" w:eastAsia="MS Mincho" w:hAnsi="Calibri" w:cs="Arial"/>
      <w:sz w:val="22"/>
      <w:szCs w:val="22"/>
      <w:lang w:val="en-US" w:eastAsia="ja-JP"/>
    </w:rPr>
  </w:style>
  <w:style w:type="character" w:styleId="Emphasis">
    <w:name w:val="Emphasis"/>
    <w:uiPriority w:val="20"/>
    <w:qFormat/>
    <w:rsid w:val="00255933"/>
    <w:rPr>
      <w:i/>
      <w:iCs/>
    </w:rPr>
  </w:style>
  <w:style w:type="character" w:styleId="FollowedHyperlink">
    <w:name w:val="FollowedHyperlink"/>
    <w:uiPriority w:val="99"/>
    <w:semiHidden/>
    <w:unhideWhenUsed/>
    <w:rsid w:val="002E3350"/>
    <w:rPr>
      <w:color w:val="800080"/>
      <w:u w:val="single"/>
    </w:rPr>
  </w:style>
  <w:style w:type="character" w:customStyle="1" w:styleId="FooterChar">
    <w:name w:val="Footer Char"/>
    <w:link w:val="Footer"/>
    <w:uiPriority w:val="99"/>
    <w:rsid w:val="00AF1ADB"/>
    <w:rPr>
      <w:rFonts w:ascii="Arial" w:hAnsi="Arial"/>
      <w:sz w:val="24"/>
      <w:lang w:eastAsia="en-US"/>
    </w:rPr>
  </w:style>
  <w:style w:type="character" w:customStyle="1" w:styleId="HeaderChar">
    <w:name w:val="Header Char"/>
    <w:basedOn w:val="DefaultParagraphFont"/>
    <w:link w:val="Header"/>
    <w:uiPriority w:val="99"/>
    <w:rsid w:val="003224C3"/>
    <w:rPr>
      <w:rFonts w:ascii="Arial" w:hAnsi="Arial"/>
      <w:sz w:val="24"/>
      <w:lang w:eastAsia="en-US"/>
    </w:rPr>
  </w:style>
  <w:style w:type="character" w:customStyle="1" w:styleId="TitleChar">
    <w:name w:val="Title Char"/>
    <w:basedOn w:val="DefaultParagraphFont"/>
    <w:link w:val="Title"/>
    <w:rsid w:val="00622DD6"/>
    <w:rPr>
      <w:rFonts w:ascii="Arial" w:hAnsi="Arial"/>
      <w:b/>
      <w:sz w:val="28"/>
      <w:lang w:eastAsia="en-US"/>
    </w:rPr>
  </w:style>
  <w:style w:type="paragraph" w:customStyle="1" w:styleId="CharChar1CharCharChar1">
    <w:name w:val="Char Char1 Char Char Char1"/>
    <w:basedOn w:val="Normal"/>
    <w:rsid w:val="006432B8"/>
    <w:pPr>
      <w:spacing w:after="160" w:line="240" w:lineRule="exact"/>
    </w:pPr>
    <w:rPr>
      <w:rFonts w:ascii="Verdana" w:hAnsi="Verdana"/>
      <w:sz w:val="20"/>
      <w:lang w:val="en-US"/>
    </w:rPr>
  </w:style>
  <w:style w:type="paragraph" w:styleId="Revision">
    <w:name w:val="Revision"/>
    <w:hidden/>
    <w:uiPriority w:val="99"/>
    <w:semiHidden/>
    <w:rsid w:val="003330DB"/>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3351692">
      <w:bodyDiv w:val="1"/>
      <w:marLeft w:val="0"/>
      <w:marRight w:val="0"/>
      <w:marTop w:val="0"/>
      <w:marBottom w:val="0"/>
      <w:divBdr>
        <w:top w:val="none" w:sz="0" w:space="0" w:color="auto"/>
        <w:left w:val="none" w:sz="0" w:space="0" w:color="auto"/>
        <w:bottom w:val="none" w:sz="0" w:space="0" w:color="auto"/>
        <w:right w:val="none" w:sz="0" w:space="0" w:color="auto"/>
      </w:divBdr>
    </w:div>
    <w:div w:id="728111404">
      <w:bodyDiv w:val="1"/>
      <w:marLeft w:val="0"/>
      <w:marRight w:val="0"/>
      <w:marTop w:val="0"/>
      <w:marBottom w:val="0"/>
      <w:divBdr>
        <w:top w:val="none" w:sz="0" w:space="0" w:color="auto"/>
        <w:left w:val="none" w:sz="0" w:space="0" w:color="auto"/>
        <w:bottom w:val="none" w:sz="0" w:space="0" w:color="auto"/>
        <w:right w:val="none" w:sz="0" w:space="0" w:color="auto"/>
      </w:divBdr>
    </w:div>
    <w:div w:id="953749699">
      <w:bodyDiv w:val="1"/>
      <w:marLeft w:val="0"/>
      <w:marRight w:val="0"/>
      <w:marTop w:val="0"/>
      <w:marBottom w:val="0"/>
      <w:divBdr>
        <w:top w:val="none" w:sz="0" w:space="0" w:color="auto"/>
        <w:left w:val="none" w:sz="0" w:space="0" w:color="auto"/>
        <w:bottom w:val="none" w:sz="0" w:space="0" w:color="auto"/>
        <w:right w:val="none" w:sz="0" w:space="0" w:color="auto"/>
      </w:divBdr>
    </w:div>
    <w:div w:id="999387213">
      <w:bodyDiv w:val="1"/>
      <w:marLeft w:val="0"/>
      <w:marRight w:val="0"/>
      <w:marTop w:val="0"/>
      <w:marBottom w:val="0"/>
      <w:divBdr>
        <w:top w:val="none" w:sz="0" w:space="0" w:color="auto"/>
        <w:left w:val="none" w:sz="0" w:space="0" w:color="auto"/>
        <w:bottom w:val="none" w:sz="0" w:space="0" w:color="auto"/>
        <w:right w:val="none" w:sz="0" w:space="0" w:color="auto"/>
      </w:divBdr>
    </w:div>
    <w:div w:id="1274631678">
      <w:bodyDiv w:val="1"/>
      <w:marLeft w:val="20"/>
      <w:marRight w:val="0"/>
      <w:marTop w:val="20"/>
      <w:marBottom w:val="0"/>
      <w:divBdr>
        <w:top w:val="none" w:sz="0" w:space="0" w:color="auto"/>
        <w:left w:val="none" w:sz="0" w:space="0" w:color="auto"/>
        <w:bottom w:val="none" w:sz="0" w:space="0" w:color="auto"/>
        <w:right w:val="none" w:sz="0" w:space="0" w:color="auto"/>
      </w:divBdr>
      <w:divsChild>
        <w:div w:id="1089038742">
          <w:marLeft w:val="0"/>
          <w:marRight w:val="0"/>
          <w:marTop w:val="0"/>
          <w:marBottom w:val="0"/>
          <w:divBdr>
            <w:top w:val="none" w:sz="0" w:space="0" w:color="auto"/>
            <w:left w:val="none" w:sz="0" w:space="0" w:color="auto"/>
            <w:bottom w:val="none" w:sz="0" w:space="0" w:color="auto"/>
            <w:right w:val="none" w:sz="0" w:space="0" w:color="auto"/>
          </w:divBdr>
          <w:divsChild>
            <w:div w:id="111436345">
              <w:marLeft w:val="0"/>
              <w:marRight w:val="0"/>
              <w:marTop w:val="50"/>
              <w:marBottom w:val="248"/>
              <w:divBdr>
                <w:top w:val="none" w:sz="0" w:space="0" w:color="auto"/>
                <w:left w:val="none" w:sz="0" w:space="0" w:color="auto"/>
                <w:bottom w:val="none" w:sz="0" w:space="0" w:color="auto"/>
                <w:right w:val="none" w:sz="0" w:space="0" w:color="auto"/>
              </w:divBdr>
              <w:divsChild>
                <w:div w:id="634601617">
                  <w:marLeft w:val="179"/>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1395562">
      <w:bodyDiv w:val="1"/>
      <w:marLeft w:val="0"/>
      <w:marRight w:val="0"/>
      <w:marTop w:val="0"/>
      <w:marBottom w:val="0"/>
      <w:divBdr>
        <w:top w:val="none" w:sz="0" w:space="0" w:color="auto"/>
        <w:left w:val="none" w:sz="0" w:space="0" w:color="auto"/>
        <w:bottom w:val="none" w:sz="0" w:space="0" w:color="auto"/>
        <w:right w:val="none" w:sz="0" w:space="0" w:color="auto"/>
      </w:divBdr>
    </w:div>
    <w:div w:id="1722317010">
      <w:bodyDiv w:val="1"/>
      <w:marLeft w:val="0"/>
      <w:marRight w:val="0"/>
      <w:marTop w:val="0"/>
      <w:marBottom w:val="0"/>
      <w:divBdr>
        <w:top w:val="none" w:sz="0" w:space="0" w:color="auto"/>
        <w:left w:val="none" w:sz="0" w:space="0" w:color="auto"/>
        <w:bottom w:val="none" w:sz="0" w:space="0" w:color="auto"/>
        <w:right w:val="none" w:sz="0" w:space="0" w:color="auto"/>
      </w:divBdr>
    </w:div>
    <w:div w:id="1917666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ourcambridge.admin.cam.ac.uk/resources/safe-space-circles-returning-work" TargetMode="External"/><Relationship Id="rId18" Type="http://schemas.openxmlformats.org/officeDocument/2006/relationships/hyperlink" Target="https://www.safety.admin.cam.ac.uk/policy-guidance/miscellaneous/hsd213m-guidance-easing-covid-19-restrictions" TargetMode="External"/><Relationship Id="rId26" Type="http://schemas.openxmlformats.org/officeDocument/2006/relationships/hyperlink" Target="https://www.counselling.cam.ac.uk/" TargetMode="External"/><Relationship Id="rId39" Type="http://schemas.openxmlformats.org/officeDocument/2006/relationships/hyperlink" Target="https://www.nhs.uk/conditions/coronavirus-covid-19/coronavirus-vaccination/coronavirus-vaccine/" TargetMode="External"/><Relationship Id="rId21" Type="http://schemas.openxmlformats.org/officeDocument/2006/relationships/hyperlink" Target="https://www.cam.ac.uk/coronavirus/stay-safe-cambridge-uni/practical-safety-measures" TargetMode="External"/><Relationship Id="rId34" Type="http://schemas.openxmlformats.org/officeDocument/2006/relationships/hyperlink" Target="https://assets.publishing.service.gov.uk/government/uploads/system/uploads/attachment_data/file/998309/Greenbook_chapter_14a_1July2021.pdf" TargetMode="External"/><Relationship Id="rId42" Type="http://schemas.openxmlformats.org/officeDocument/2006/relationships/hyperlink" Target="https://www.oh.admin.cam.ac.uk/oh-forms"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oh.admin.cam.ac.uk/files/pregnant_worker_flowchart.pdf"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ov.uk/coronavirus" TargetMode="External"/><Relationship Id="rId24" Type="http://schemas.openxmlformats.org/officeDocument/2006/relationships/hyperlink" Target="https://www.gov.uk/get-coronavirus-test" TargetMode="External"/><Relationship Id="rId32" Type="http://schemas.openxmlformats.org/officeDocument/2006/relationships/footer" Target="footer3.xml"/><Relationship Id="rId37" Type="http://schemas.openxmlformats.org/officeDocument/2006/relationships/hyperlink" Target="https://www.cam.ac.uk/coronavirus/stay-safe-cambridge-uni/practical-safety-measures" TargetMode="External"/><Relationship Id="rId40" Type="http://schemas.openxmlformats.org/officeDocument/2006/relationships/hyperlink" Target="https://www.cam.ac.uk/coronavirus/stay-safe-cambridge-uni/practical-safety-measures" TargetMode="External"/><Relationship Id="rId45"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gov.uk/government/publications/coronavirus-covid-19-advice-for-pregnant-employees/coronavirus-covid-19-advice-for-pregnant-employees" TargetMode="External"/><Relationship Id="rId23" Type="http://schemas.openxmlformats.org/officeDocument/2006/relationships/hyperlink" Target="https://www.cam.ac.uk/coronavirus/stay-safe-cambridge-uni/book-a-university-test" TargetMode="External"/><Relationship Id="rId28" Type="http://schemas.openxmlformats.org/officeDocument/2006/relationships/header" Target="header2.xml"/><Relationship Id="rId36" Type="http://schemas.openxmlformats.org/officeDocument/2006/relationships/hyperlink" Target="https://www.oh.admin.cam.ac.uk/oh-forms/ohf03-covid-19-referral-form" TargetMode="External"/><Relationship Id="rId10" Type="http://schemas.openxmlformats.org/officeDocument/2006/relationships/endnotes" Target="endnotes.xml"/><Relationship Id="rId19" Type="http://schemas.openxmlformats.org/officeDocument/2006/relationships/hyperlink" Target="https://www.cam.ac.uk/coronavirus/stay-safe-cambridge-uni" TargetMode="External"/><Relationship Id="rId31" Type="http://schemas.openxmlformats.org/officeDocument/2006/relationships/header" Target="header3.xml"/><Relationship Id="rId44" Type="http://schemas.openxmlformats.org/officeDocument/2006/relationships/hyperlink" Target="https://www.oh.admin.cam.ac.uk/oh-forms/ohf03-covid-19-referral-for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eur03.safelinks.protection.outlook.com/?url=https%3A%2F%2Fdigital.nhs.uk%2Fcoronavirus%2Frisk-assessment&amp;data=04%7C01%7CLiz.Smith%40admin.cam.ac.uk%7Cfbf2d438ed8c4b1dcf4608d94b96341c%7C49a50445bdfa4b79ade3547b4f3986e9%7C0%7C0%7C637623930745919129%7CUnknown%7CTWFpbGZsb3d8eyJWIjoiMC4wLjAwMDAiLCJQIjoiV2luMzIiLCJBTiI6Ik1haWwiLCJXVCI6Mn0%3D%7C1000&amp;sdata=pfEo69AGMtlZfgLw10RVc3x4fdhr3YpLf7ToB4Zj73w%3D&amp;reserved=0" TargetMode="External"/><Relationship Id="rId22" Type="http://schemas.openxmlformats.org/officeDocument/2006/relationships/hyperlink" Target="https://www.cam.ac.uk/coronavirus/stay-safe-cambridge-uni/report-symptoms-and-get-a-test" TargetMode="External"/><Relationship Id="rId27" Type="http://schemas.openxmlformats.org/officeDocument/2006/relationships/header" Target="header1.xml"/><Relationship Id="rId30" Type="http://schemas.openxmlformats.org/officeDocument/2006/relationships/footer" Target="footer2.xml"/><Relationship Id="rId35" Type="http://schemas.openxmlformats.org/officeDocument/2006/relationships/hyperlink" Target="https://alama.org.uk/covid-19-medical-risk-assessment/" TargetMode="External"/><Relationship Id="rId43" Type="http://schemas.openxmlformats.org/officeDocument/2006/relationships/hyperlink" Target="https://alama.org.uk/covid-19-medical-risk-assessment/"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www.gov.uk/government/publications/phe-monitoring-of-the-effectiveness-of-covid-19-vaccination" TargetMode="External"/><Relationship Id="rId17" Type="http://schemas.openxmlformats.org/officeDocument/2006/relationships/hyperlink" Target="https://www.oh.admin.cam.ac.uk/oh-forms/ohf03-covid-19-referral-form" TargetMode="External"/><Relationship Id="rId25" Type="http://schemas.openxmlformats.org/officeDocument/2006/relationships/hyperlink" Target="https://staff.counselling.cam.ac.uk/" TargetMode="External"/><Relationship Id="rId33" Type="http://schemas.openxmlformats.org/officeDocument/2006/relationships/hyperlink" Target="https://www.gov.uk/government/publications/guidance-on-shielding-and-protecting-extremely-vulnerable-persons-from-covid-19/guidance-on-shielding-and-protecting-extremely-vulnerable-persons-from-covid-19" TargetMode="External"/><Relationship Id="rId38" Type="http://schemas.openxmlformats.org/officeDocument/2006/relationships/hyperlink" Target="https://www.nhs.uk/conditions/coronavirus-covid-19/coronavirus-vaccination/book-coronavirus-vaccination/" TargetMode="External"/><Relationship Id="rId46" Type="http://schemas.openxmlformats.org/officeDocument/2006/relationships/theme" Target="theme/theme1.xml"/><Relationship Id="rId20" Type="http://schemas.openxmlformats.org/officeDocument/2006/relationships/hyperlink" Target="https://www.safety.admin.cam.ac.uk/policy-guidance/miscellaneous/hsd213m-guidance-easing-covid-19-restrictions" TargetMode="External"/><Relationship Id="rId41" Type="http://schemas.openxmlformats.org/officeDocument/2006/relationships/hyperlink" Target="file:///C:\Users\sac30\AppData\Local\Microsoft\Windows\INetCache\Content.Outlook\DQ33OGFO\Part%203%20Clinically%20Extremely%20Vulnerable%20group%20risk%20assessment%20v4.1.docx"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0CD616B506ED854381401A395C5FB718" ma:contentTypeVersion="8" ma:contentTypeDescription="Create a new document." ma:contentTypeScope="" ma:versionID="c8ae08fae616dcfb6e0bcb4f9c703bdc">
  <xsd:schema xmlns:xsd="http://www.w3.org/2001/XMLSchema" xmlns:xs="http://www.w3.org/2001/XMLSchema" xmlns:p="http://schemas.microsoft.com/office/2006/metadata/properties" xmlns:ns3="90f3d705-7c44-40e0-967c-c6e9a4c1aae5" targetNamespace="http://schemas.microsoft.com/office/2006/metadata/properties" ma:root="true" ma:fieldsID="2e1a2a8a54c1b60aae2f5cb7f3ff725d" ns3:_="">
    <xsd:import namespace="90f3d705-7c44-40e0-967c-c6e9a4c1aae5"/>
    <xsd:element name="properties">
      <xsd:complexType>
        <xsd:sequence>
          <xsd:element name="documentManagement">
            <xsd:complexType>
              <xsd:all>
                <xsd:element ref="ns3:MediaServiceMetadata" minOccurs="0"/>
                <xsd:element ref="ns3:MediaServiceFastMetadata" minOccurs="0"/>
                <xsd:element ref="ns3:MediaServiceEventHashCode" minOccurs="0"/>
                <xsd:element ref="ns3:MediaServiceGenerationTime" minOccurs="0"/>
                <xsd:element ref="ns3:MediaServiceAutoTags" minOccurs="0"/>
                <xsd:element ref="ns3:MediaServiceOCR"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f3d705-7c44-40e0-967c-c6e9a4c1aae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ABFC83D-23A5-4124-9586-AE3FC55A66F6}">
  <ds:schemaRefs>
    <ds:schemaRef ds:uri="http://schemas.microsoft.com/sharepoint/v3/contenttype/forms"/>
  </ds:schemaRefs>
</ds:datastoreItem>
</file>

<file path=customXml/itemProps2.xml><?xml version="1.0" encoding="utf-8"?>
<ds:datastoreItem xmlns:ds="http://schemas.openxmlformats.org/officeDocument/2006/customXml" ds:itemID="{09FD37B3-4901-4470-8C40-7F7E07B53A6D}">
  <ds:schemaRefs>
    <ds:schemaRef ds:uri="http://schemas.microsoft.com/office/2006/documentManagement/types"/>
    <ds:schemaRef ds:uri="http://schemas.microsoft.com/office/2006/metadata/properties"/>
    <ds:schemaRef ds:uri="90f3d705-7c44-40e0-967c-c6e9a4c1aae5"/>
    <ds:schemaRef ds:uri="http://schemas.openxmlformats.org/package/2006/metadata/core-properties"/>
    <ds:schemaRef ds:uri="http://purl.org/dc/elements/1.1/"/>
    <ds:schemaRef ds:uri="http://www.w3.org/XML/1998/namespace"/>
    <ds:schemaRef ds:uri="http://purl.org/dc/dcmitype/"/>
    <ds:schemaRef ds:uri="http://schemas.microsoft.com/office/infopath/2007/PartnerControls"/>
    <ds:schemaRef ds:uri="http://purl.org/dc/terms/"/>
  </ds:schemaRefs>
</ds:datastoreItem>
</file>

<file path=customXml/itemProps3.xml><?xml version="1.0" encoding="utf-8"?>
<ds:datastoreItem xmlns:ds="http://schemas.openxmlformats.org/officeDocument/2006/customXml" ds:itemID="{604A615A-60A0-43CF-B251-C0768718A3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f3d705-7c44-40e0-967c-c6e9a4c1aa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F5079AE-1D08-478F-9247-28095BFDC3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8</Pages>
  <Words>3652</Words>
  <Characters>20818</Characters>
  <Application>Microsoft Office Word</Application>
  <DocSecurity>0</DocSecurity>
  <Lines>173</Lines>
  <Paragraphs>48</Paragraphs>
  <ScaleCrop>false</ScaleCrop>
  <HeadingPairs>
    <vt:vector size="2" baseType="variant">
      <vt:variant>
        <vt:lpstr>Title</vt:lpstr>
      </vt:variant>
      <vt:variant>
        <vt:i4>1</vt:i4>
      </vt:variant>
    </vt:vector>
  </HeadingPairs>
  <TitlesOfParts>
    <vt:vector size="1" baseType="lpstr">
      <vt:lpstr>ohf03_risk_assessment</vt:lpstr>
    </vt:vector>
  </TitlesOfParts>
  <Company>University of Cambridge</Company>
  <LinksUpToDate>false</LinksUpToDate>
  <CharactersWithSpaces>24422</CharactersWithSpaces>
  <SharedDoc>false</SharedDoc>
  <HLinks>
    <vt:vector size="168" baseType="variant">
      <vt:variant>
        <vt:i4>4456483</vt:i4>
      </vt:variant>
      <vt:variant>
        <vt:i4>78</vt:i4>
      </vt:variant>
      <vt:variant>
        <vt:i4>0</vt:i4>
      </vt:variant>
      <vt:variant>
        <vt:i4>5</vt:i4>
      </vt:variant>
      <vt:variant>
        <vt:lpwstr>mailto:ohschelpline@addenbrookes.nhs.uk</vt:lpwstr>
      </vt:variant>
      <vt:variant>
        <vt:lpwstr/>
      </vt:variant>
      <vt:variant>
        <vt:i4>6029406</vt:i4>
      </vt:variant>
      <vt:variant>
        <vt:i4>75</vt:i4>
      </vt:variant>
      <vt:variant>
        <vt:i4>0</vt:i4>
      </vt:variant>
      <vt:variant>
        <vt:i4>5</vt:i4>
      </vt:variant>
      <vt:variant>
        <vt:lpwstr>https://www.cuhstaffportal.co.uk/ppe-and-infection-control/personal-protective-equipment-ppe/</vt:lpwstr>
      </vt:variant>
      <vt:variant>
        <vt:lpwstr/>
      </vt:variant>
      <vt:variant>
        <vt:i4>7274532</vt:i4>
      </vt:variant>
      <vt:variant>
        <vt:i4>72</vt:i4>
      </vt:variant>
      <vt:variant>
        <vt:i4>0</vt:i4>
      </vt:variant>
      <vt:variant>
        <vt:i4>5</vt:i4>
      </vt:variant>
      <vt:variant>
        <vt:lpwstr>http://connect2/MedicalStaffing</vt:lpwstr>
      </vt:variant>
      <vt:variant>
        <vt:lpwstr/>
      </vt:variant>
      <vt:variant>
        <vt:i4>4128884</vt:i4>
      </vt:variant>
      <vt:variant>
        <vt:i4>69</vt:i4>
      </vt:variant>
      <vt:variant>
        <vt:i4>0</vt:i4>
      </vt:variant>
      <vt:variant>
        <vt:i4>5</vt:i4>
      </vt:variant>
      <vt:variant>
        <vt:lpwstr>http://connect2/article/1530/HR-Consult-Online</vt:lpwstr>
      </vt:variant>
      <vt:variant>
        <vt:lpwstr/>
      </vt:variant>
      <vt:variant>
        <vt:i4>7995420</vt:i4>
      </vt:variant>
      <vt:variant>
        <vt:i4>66</vt:i4>
      </vt:variant>
      <vt:variant>
        <vt:i4>0</vt:i4>
      </vt:variant>
      <vt:variant>
        <vt:i4>5</vt:i4>
      </vt:variant>
      <vt:variant>
        <vt:lpwstr>https://www.cuhstaffportal.co.uk/wp-content/uploads/2020/04/PPE_Scenario-1-1.pdf</vt:lpwstr>
      </vt:variant>
      <vt:variant>
        <vt:lpwstr/>
      </vt:variant>
      <vt:variant>
        <vt:i4>7929884</vt:i4>
      </vt:variant>
      <vt:variant>
        <vt:i4>63</vt:i4>
      </vt:variant>
      <vt:variant>
        <vt:i4>0</vt:i4>
      </vt:variant>
      <vt:variant>
        <vt:i4>5</vt:i4>
      </vt:variant>
      <vt:variant>
        <vt:lpwstr>https://www.cuhstaffportal.co.uk/wp-content/uploads/2020/04/PPE_Scenario-2-1.pdf</vt:lpwstr>
      </vt:variant>
      <vt:variant>
        <vt:lpwstr/>
      </vt:variant>
      <vt:variant>
        <vt:i4>5111889</vt:i4>
      </vt:variant>
      <vt:variant>
        <vt:i4>60</vt:i4>
      </vt:variant>
      <vt:variant>
        <vt:i4>0</vt:i4>
      </vt:variant>
      <vt:variant>
        <vt:i4>5</vt:i4>
      </vt:variant>
      <vt:variant>
        <vt:lpwstr>https://www.cuhstaffportal.co.uk/wp-content/uploads/2020/04/PPE_Scenario1_update11.04.20.pdf</vt:lpwstr>
      </vt:variant>
      <vt:variant>
        <vt:lpwstr/>
      </vt:variant>
      <vt:variant>
        <vt:i4>5111888</vt:i4>
      </vt:variant>
      <vt:variant>
        <vt:i4>57</vt:i4>
      </vt:variant>
      <vt:variant>
        <vt:i4>0</vt:i4>
      </vt:variant>
      <vt:variant>
        <vt:i4>5</vt:i4>
      </vt:variant>
      <vt:variant>
        <vt:lpwstr>https://www.cuhstaffportal.co.uk/wp-content/uploads/2020/04/PPE_Scenario0_update11.04.20.pdf</vt:lpwstr>
      </vt:variant>
      <vt:variant>
        <vt:lpwstr/>
      </vt:variant>
      <vt:variant>
        <vt:i4>7995420</vt:i4>
      </vt:variant>
      <vt:variant>
        <vt:i4>54</vt:i4>
      </vt:variant>
      <vt:variant>
        <vt:i4>0</vt:i4>
      </vt:variant>
      <vt:variant>
        <vt:i4>5</vt:i4>
      </vt:variant>
      <vt:variant>
        <vt:lpwstr>https://www.cuhstaffportal.co.uk/wp-content/uploads/2020/04/PPE_Scenario-1-1.pdf</vt:lpwstr>
      </vt:variant>
      <vt:variant>
        <vt:lpwstr/>
      </vt:variant>
      <vt:variant>
        <vt:i4>7929884</vt:i4>
      </vt:variant>
      <vt:variant>
        <vt:i4>51</vt:i4>
      </vt:variant>
      <vt:variant>
        <vt:i4>0</vt:i4>
      </vt:variant>
      <vt:variant>
        <vt:i4>5</vt:i4>
      </vt:variant>
      <vt:variant>
        <vt:lpwstr>https://www.cuhstaffportal.co.uk/wp-content/uploads/2020/04/PPE_Scenario-2-1.pdf</vt:lpwstr>
      </vt:variant>
      <vt:variant>
        <vt:lpwstr/>
      </vt:variant>
      <vt:variant>
        <vt:i4>5111889</vt:i4>
      </vt:variant>
      <vt:variant>
        <vt:i4>48</vt:i4>
      </vt:variant>
      <vt:variant>
        <vt:i4>0</vt:i4>
      </vt:variant>
      <vt:variant>
        <vt:i4>5</vt:i4>
      </vt:variant>
      <vt:variant>
        <vt:lpwstr>https://www.cuhstaffportal.co.uk/wp-content/uploads/2020/04/PPE_Scenario1_update11.04.20.pdf</vt:lpwstr>
      </vt:variant>
      <vt:variant>
        <vt:lpwstr/>
      </vt:variant>
      <vt:variant>
        <vt:i4>5111888</vt:i4>
      </vt:variant>
      <vt:variant>
        <vt:i4>45</vt:i4>
      </vt:variant>
      <vt:variant>
        <vt:i4>0</vt:i4>
      </vt:variant>
      <vt:variant>
        <vt:i4>5</vt:i4>
      </vt:variant>
      <vt:variant>
        <vt:lpwstr>https://www.cuhstaffportal.co.uk/wp-content/uploads/2020/04/PPE_Scenario0_update11.04.20.pdf</vt:lpwstr>
      </vt:variant>
      <vt:variant>
        <vt:lpwstr/>
      </vt:variant>
      <vt:variant>
        <vt:i4>5111888</vt:i4>
      </vt:variant>
      <vt:variant>
        <vt:i4>42</vt:i4>
      </vt:variant>
      <vt:variant>
        <vt:i4>0</vt:i4>
      </vt:variant>
      <vt:variant>
        <vt:i4>5</vt:i4>
      </vt:variant>
      <vt:variant>
        <vt:lpwstr>https://www.cuhstaffportal.co.uk/wp-content/uploads/2020/04/PPE_Scenario0_update11.04.20.pdf</vt:lpwstr>
      </vt:variant>
      <vt:variant>
        <vt:lpwstr/>
      </vt:variant>
      <vt:variant>
        <vt:i4>5111888</vt:i4>
      </vt:variant>
      <vt:variant>
        <vt:i4>39</vt:i4>
      </vt:variant>
      <vt:variant>
        <vt:i4>0</vt:i4>
      </vt:variant>
      <vt:variant>
        <vt:i4>5</vt:i4>
      </vt:variant>
      <vt:variant>
        <vt:lpwstr>https://www.cuhstaffportal.co.uk/wp-content/uploads/2020/04/PPE_Scenario0_update11.04.20.pdf</vt:lpwstr>
      </vt:variant>
      <vt:variant>
        <vt:lpwstr/>
      </vt:variant>
      <vt:variant>
        <vt:i4>2490467</vt:i4>
      </vt:variant>
      <vt:variant>
        <vt:i4>36</vt:i4>
      </vt:variant>
      <vt:variant>
        <vt:i4>0</vt:i4>
      </vt:variant>
      <vt:variant>
        <vt:i4>5</vt:i4>
      </vt:variant>
      <vt:variant>
        <vt:lpwstr>https://www.gov.uk/government/news/coronavirus-covid-19-and-high-blood-pressure-medication</vt:lpwstr>
      </vt:variant>
      <vt:variant>
        <vt:lpwstr/>
      </vt:variant>
      <vt:variant>
        <vt:i4>2424929</vt:i4>
      </vt:variant>
      <vt:variant>
        <vt:i4>33</vt:i4>
      </vt:variant>
      <vt:variant>
        <vt:i4>0</vt:i4>
      </vt:variant>
      <vt:variant>
        <vt:i4>5</vt:i4>
      </vt:variant>
      <vt:variant>
        <vt:lpwstr>https://www.nhs.uk/conditions/diabetes/</vt:lpwstr>
      </vt:variant>
      <vt:variant>
        <vt:lpwstr/>
      </vt:variant>
      <vt:variant>
        <vt:i4>5242957</vt:i4>
      </vt:variant>
      <vt:variant>
        <vt:i4>30</vt:i4>
      </vt:variant>
      <vt:variant>
        <vt:i4>0</vt:i4>
      </vt:variant>
      <vt:variant>
        <vt:i4>5</vt:i4>
      </vt:variant>
      <vt:variant>
        <vt:lpwstr>https://www.nhs.uk/conditions/multiple-sclerosis/</vt:lpwstr>
      </vt:variant>
      <vt:variant>
        <vt:lpwstr/>
      </vt:variant>
      <vt:variant>
        <vt:i4>13</vt:i4>
      </vt:variant>
      <vt:variant>
        <vt:i4>27</vt:i4>
      </vt:variant>
      <vt:variant>
        <vt:i4>0</vt:i4>
      </vt:variant>
      <vt:variant>
        <vt:i4>5</vt:i4>
      </vt:variant>
      <vt:variant>
        <vt:lpwstr>https://www.nhs.uk/conditions/motor-neurone-disease/</vt:lpwstr>
      </vt:variant>
      <vt:variant>
        <vt:lpwstr/>
      </vt:variant>
      <vt:variant>
        <vt:i4>4325440</vt:i4>
      </vt:variant>
      <vt:variant>
        <vt:i4>24</vt:i4>
      </vt:variant>
      <vt:variant>
        <vt:i4>0</vt:i4>
      </vt:variant>
      <vt:variant>
        <vt:i4>5</vt:i4>
      </vt:variant>
      <vt:variant>
        <vt:lpwstr>https://www.nhs.uk/conditions/parkinsons-disease/</vt:lpwstr>
      </vt:variant>
      <vt:variant>
        <vt:lpwstr/>
      </vt:variant>
      <vt:variant>
        <vt:i4>131087</vt:i4>
      </vt:variant>
      <vt:variant>
        <vt:i4>21</vt:i4>
      </vt:variant>
      <vt:variant>
        <vt:i4>0</vt:i4>
      </vt:variant>
      <vt:variant>
        <vt:i4>5</vt:i4>
      </vt:variant>
      <vt:variant>
        <vt:lpwstr>https://www.nhs.uk/conditions/hepatitis/</vt:lpwstr>
      </vt:variant>
      <vt:variant>
        <vt:lpwstr/>
      </vt:variant>
      <vt:variant>
        <vt:i4>4456540</vt:i4>
      </vt:variant>
      <vt:variant>
        <vt:i4>18</vt:i4>
      </vt:variant>
      <vt:variant>
        <vt:i4>0</vt:i4>
      </vt:variant>
      <vt:variant>
        <vt:i4>5</vt:i4>
      </vt:variant>
      <vt:variant>
        <vt:lpwstr>https://www.nhs.uk/conditions/kidney-disease/</vt:lpwstr>
      </vt:variant>
      <vt:variant>
        <vt:lpwstr/>
      </vt:variant>
      <vt:variant>
        <vt:i4>4390918</vt:i4>
      </vt:variant>
      <vt:variant>
        <vt:i4>15</vt:i4>
      </vt:variant>
      <vt:variant>
        <vt:i4>0</vt:i4>
      </vt:variant>
      <vt:variant>
        <vt:i4>5</vt:i4>
      </vt:variant>
      <vt:variant>
        <vt:lpwstr>https://www.nhs.uk/conditions/heart-failure/</vt:lpwstr>
      </vt:variant>
      <vt:variant>
        <vt:lpwstr/>
      </vt:variant>
      <vt:variant>
        <vt:i4>5898250</vt:i4>
      </vt:variant>
      <vt:variant>
        <vt:i4>12</vt:i4>
      </vt:variant>
      <vt:variant>
        <vt:i4>0</vt:i4>
      </vt:variant>
      <vt:variant>
        <vt:i4>5</vt:i4>
      </vt:variant>
      <vt:variant>
        <vt:lpwstr>https://www.nhs.uk/conditions/bronchitis/</vt:lpwstr>
      </vt:variant>
      <vt:variant>
        <vt:lpwstr/>
      </vt:variant>
      <vt:variant>
        <vt:i4>5636114</vt:i4>
      </vt:variant>
      <vt:variant>
        <vt:i4>9</vt:i4>
      </vt:variant>
      <vt:variant>
        <vt:i4>0</vt:i4>
      </vt:variant>
      <vt:variant>
        <vt:i4>5</vt:i4>
      </vt:variant>
      <vt:variant>
        <vt:lpwstr>https://www.nhs.uk/conditions/chronic-obstructive-pulmonary-disease-copd/</vt:lpwstr>
      </vt:variant>
      <vt:variant>
        <vt:lpwstr/>
      </vt:variant>
      <vt:variant>
        <vt:i4>5439516</vt:i4>
      </vt:variant>
      <vt:variant>
        <vt:i4>6</vt:i4>
      </vt:variant>
      <vt:variant>
        <vt:i4>0</vt:i4>
      </vt:variant>
      <vt:variant>
        <vt:i4>5</vt:i4>
      </vt:variant>
      <vt:variant>
        <vt:lpwstr>https://www.nhs.uk/conditions/asthma/</vt:lpwstr>
      </vt:variant>
      <vt:variant>
        <vt:lpwstr/>
      </vt:variant>
      <vt:variant>
        <vt:i4>7077998</vt:i4>
      </vt:variant>
      <vt:variant>
        <vt:i4>3</vt:i4>
      </vt:variant>
      <vt:variant>
        <vt:i4>0</vt:i4>
      </vt:variant>
      <vt:variant>
        <vt:i4>5</vt:i4>
      </vt:variant>
      <vt:variant>
        <vt:lpwstr>https://cdn.ymaws.com/www.theabn.org/resource/collection/65C334C7-30FA-45DB-93AA-74B3A3A20293/ABN_Neurology_COVID-19_Guidance_v6_9.4.20_FP.pdf</vt:lpwstr>
      </vt:variant>
      <vt:variant>
        <vt:lpwstr/>
      </vt:variant>
      <vt:variant>
        <vt:i4>8257579</vt:i4>
      </vt:variant>
      <vt:variant>
        <vt:i4>0</vt:i4>
      </vt:variant>
      <vt:variant>
        <vt:i4>0</vt:i4>
      </vt:variant>
      <vt:variant>
        <vt:i4>5</vt:i4>
      </vt:variant>
      <vt:variant>
        <vt:lpwstr>https://digital.nhs.uk/coronavirus/shielded-patient-list/methodology/annexes</vt:lpwstr>
      </vt:variant>
      <vt:variant>
        <vt:lpwstr>annex-f-bnf-8-2-drugs-affecting-the-immune-response- (Annex F).</vt:lpwstr>
      </vt:variant>
      <vt:variant>
        <vt:i4>1703950</vt:i4>
      </vt:variant>
      <vt:variant>
        <vt:i4>-1</vt:i4>
      </vt:variant>
      <vt:variant>
        <vt:i4>2049</vt:i4>
      </vt:variant>
      <vt:variant>
        <vt:i4>1</vt:i4>
      </vt:variant>
      <vt:variant>
        <vt:lpwstr>https://www.predictimmune.com/wp-content/uploads/2018/03/CUHNHSFT.jpg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ohf03_risk_assessment</dc:title>
  <dc:subject>Individual Staff Risk Assessment Checklist for Covid-19</dc:subject>
  <dc:creator>Occupational Health, OHSS, HS&amp;RF</dc:creator>
  <cp:keywords/>
  <dc:description/>
  <cp:lastModifiedBy>Sarah Boggie</cp:lastModifiedBy>
  <cp:revision>11</cp:revision>
  <cp:lastPrinted>2022-01-17T11:58:00Z</cp:lastPrinted>
  <dcterms:created xsi:type="dcterms:W3CDTF">2022-01-18T10:09:00Z</dcterms:created>
  <dcterms:modified xsi:type="dcterms:W3CDTF">2022-01-19T11:41:00Z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574412563</vt:i4>
  </property>
  <property fmtid="{D5CDD505-2E9C-101B-9397-08002B2CF9AE}" pid="3" name="ContentTypeId">
    <vt:lpwstr>0x0101000CD616B506ED854381401A395C5FB718</vt:lpwstr>
  </property>
</Properties>
</file>