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FAC" w:rsidRPr="008D0FAC" w:rsidRDefault="008D0FAC" w:rsidP="003043FD">
      <w:pPr>
        <w:pStyle w:val="Heading1"/>
      </w:pPr>
      <w:r w:rsidRPr="008D0FAC">
        <w:t xml:space="preserve">Library Report </w:t>
      </w:r>
      <w:r w:rsidR="003043FD">
        <w:t>May</w:t>
      </w:r>
      <w:bookmarkStart w:id="0" w:name="_GoBack"/>
      <w:bookmarkEnd w:id="0"/>
      <w:r w:rsidRPr="008D0FAC">
        <w:t xml:space="preserve"> 2018</w:t>
      </w:r>
    </w:p>
    <w:p w:rsidR="008D0FAC" w:rsidRPr="008D0FAC" w:rsidRDefault="008D0FAC" w:rsidP="003043FD"/>
    <w:p w:rsidR="008D0FAC" w:rsidRPr="008D0FAC" w:rsidRDefault="008D0FAC" w:rsidP="003043FD">
      <w:r w:rsidRPr="008D0FAC">
        <w:t xml:space="preserve">My name is Daniele </w:t>
      </w:r>
      <w:proofErr w:type="spellStart"/>
      <w:r w:rsidRPr="008D0FAC">
        <w:t>Campello</w:t>
      </w:r>
      <w:proofErr w:type="spellEnd"/>
      <w:r w:rsidRPr="008D0FAC">
        <w:t xml:space="preserve"> and I am covering Judith Brown (She is in secondment for the next three months.). I am a Librarian, Bachelor, and I am on a temporary basis contract. </w:t>
      </w:r>
    </w:p>
    <w:p w:rsidR="008D0FAC" w:rsidRPr="008D0FAC" w:rsidRDefault="008D0FAC" w:rsidP="003043FD">
      <w:r w:rsidRPr="008D0FAC">
        <w:t>During the last three weeks, I maintained the regular routines of the library, responding to the website requests and reporting copyrights. I would say that the position is highly demanding at this time of the year.</w:t>
      </w:r>
    </w:p>
    <w:p w:rsidR="008D0FAC" w:rsidRPr="008D0FAC" w:rsidRDefault="008D0FAC" w:rsidP="003043FD">
      <w:r w:rsidRPr="008D0FAC">
        <w:t xml:space="preserve"> I am already familiarized with the day </w:t>
      </w:r>
      <w:r w:rsidR="003043FD">
        <w:t xml:space="preserve">to day basic </w:t>
      </w:r>
      <w:proofErr w:type="gramStart"/>
      <w:r w:rsidR="003043FD">
        <w:t>procedures,</w:t>
      </w:r>
      <w:proofErr w:type="gramEnd"/>
      <w:r w:rsidRPr="008D0FAC">
        <w:t xml:space="preserve"> although I have not enough information to share with this committee (due to the short amount of time) Judith Brown prepared a financial report (attached) to be presented.</w:t>
      </w:r>
    </w:p>
    <w:p w:rsidR="003043FD" w:rsidRPr="003043FD" w:rsidRDefault="003043FD" w:rsidP="003043FD">
      <w:pPr>
        <w:pStyle w:val="Heading1"/>
        <w:rPr>
          <w:sz w:val="24"/>
          <w:szCs w:val="24"/>
        </w:rPr>
      </w:pPr>
    </w:p>
    <w:tbl>
      <w:tblPr>
        <w:tblW w:w="5600" w:type="dxa"/>
        <w:jc w:val="center"/>
        <w:tblInd w:w="93" w:type="dxa"/>
        <w:tblLook w:val="04A0" w:firstRow="1" w:lastRow="0" w:firstColumn="1" w:lastColumn="0" w:noHBand="0" w:noVBand="1"/>
      </w:tblPr>
      <w:tblGrid>
        <w:gridCol w:w="4224"/>
        <w:gridCol w:w="1376"/>
      </w:tblGrid>
      <w:tr w:rsidR="003043FD" w:rsidRPr="003043FD" w:rsidTr="003043FD">
        <w:trPr>
          <w:trHeight w:val="255"/>
          <w:jc w:val="center"/>
        </w:trPr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pStyle w:val="Heading2"/>
              <w:ind w:firstLine="0"/>
            </w:pPr>
            <w:r w:rsidRPr="003043FD">
              <w:t>Financial Period 1 August 2017 - 31 July 2018</w:t>
            </w:r>
          </w:p>
        </w:tc>
      </w:tr>
      <w:tr w:rsidR="003043FD" w:rsidRPr="003043FD" w:rsidTr="003043FD">
        <w:trPr>
          <w:trHeight w:val="255"/>
          <w:jc w:val="center"/>
        </w:trPr>
        <w:tc>
          <w:tcPr>
            <w:tcW w:w="4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left"/>
              <w:rPr>
                <w:color w:val="auto"/>
                <w:sz w:val="20"/>
                <w:szCs w:val="20"/>
              </w:rPr>
            </w:pPr>
          </w:p>
        </w:tc>
      </w:tr>
      <w:tr w:rsidR="003043FD" w:rsidRPr="003043FD" w:rsidTr="003043FD">
        <w:trPr>
          <w:trHeight w:val="255"/>
          <w:jc w:val="center"/>
        </w:trPr>
        <w:tc>
          <w:tcPr>
            <w:tcW w:w="4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left"/>
              <w:rPr>
                <w:color w:val="auto"/>
                <w:sz w:val="20"/>
                <w:szCs w:val="20"/>
                <w:u w:val="single"/>
              </w:rPr>
            </w:pPr>
            <w:r w:rsidRPr="003043FD">
              <w:rPr>
                <w:color w:val="auto"/>
                <w:sz w:val="20"/>
                <w:szCs w:val="20"/>
                <w:u w:val="single"/>
              </w:rPr>
              <w:t xml:space="preserve">Library &amp; </w:t>
            </w:r>
            <w:proofErr w:type="spellStart"/>
            <w:r w:rsidRPr="003043FD">
              <w:rPr>
                <w:color w:val="auto"/>
                <w:sz w:val="20"/>
                <w:szCs w:val="20"/>
                <w:u w:val="single"/>
              </w:rPr>
              <w:t>MacCurdy</w:t>
            </w:r>
            <w:proofErr w:type="spellEnd"/>
            <w:r w:rsidRPr="003043FD">
              <w:rPr>
                <w:color w:val="auto"/>
                <w:sz w:val="20"/>
                <w:szCs w:val="20"/>
                <w:u w:val="single"/>
              </w:rPr>
              <w:t xml:space="preserve"> - Financial Report at: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right"/>
              <w:rPr>
                <w:color w:val="auto"/>
                <w:sz w:val="20"/>
                <w:szCs w:val="20"/>
                <w:u w:val="single"/>
              </w:rPr>
            </w:pPr>
            <w:r w:rsidRPr="003043FD">
              <w:rPr>
                <w:color w:val="auto"/>
                <w:sz w:val="20"/>
                <w:szCs w:val="20"/>
                <w:u w:val="single"/>
              </w:rPr>
              <w:t>19 April 2018</w:t>
            </w:r>
          </w:p>
        </w:tc>
      </w:tr>
      <w:tr w:rsidR="003043FD" w:rsidRPr="003043FD" w:rsidTr="003043FD">
        <w:trPr>
          <w:trHeight w:val="270"/>
          <w:jc w:val="center"/>
        </w:trPr>
        <w:tc>
          <w:tcPr>
            <w:tcW w:w="4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right"/>
              <w:rPr>
                <w:color w:val="auto"/>
                <w:sz w:val="20"/>
                <w:szCs w:val="20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right"/>
              <w:rPr>
                <w:color w:val="auto"/>
                <w:sz w:val="20"/>
                <w:szCs w:val="20"/>
              </w:rPr>
            </w:pPr>
          </w:p>
        </w:tc>
      </w:tr>
      <w:tr w:rsidR="003043FD" w:rsidRPr="003043FD" w:rsidTr="003043FD">
        <w:trPr>
          <w:trHeight w:val="300"/>
          <w:jc w:val="center"/>
        </w:trPr>
        <w:tc>
          <w:tcPr>
            <w:tcW w:w="560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043FD">
              <w:rPr>
                <w:rFonts w:ascii="Calibri" w:hAnsi="Calibri"/>
                <w:b/>
                <w:bCs/>
                <w:sz w:val="22"/>
                <w:szCs w:val="22"/>
              </w:rPr>
              <w:t>Account Code: PJFJ.AAAA</w:t>
            </w:r>
          </w:p>
        </w:tc>
      </w:tr>
      <w:tr w:rsidR="003043FD" w:rsidRPr="003043FD" w:rsidTr="003043FD">
        <w:trPr>
          <w:trHeight w:val="315"/>
          <w:jc w:val="center"/>
        </w:trPr>
        <w:tc>
          <w:tcPr>
            <w:tcW w:w="560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center"/>
              <w:rPr>
                <w:rFonts w:ascii="Calibri" w:hAnsi="Calibri"/>
                <w:sz w:val="22"/>
                <w:szCs w:val="22"/>
              </w:rPr>
            </w:pPr>
            <w:r w:rsidRPr="003043FD">
              <w:rPr>
                <w:rFonts w:ascii="Calibri" w:hAnsi="Calibri"/>
                <w:sz w:val="22"/>
                <w:szCs w:val="22"/>
              </w:rPr>
              <w:t>Account Name: Main Library</w:t>
            </w:r>
          </w:p>
        </w:tc>
      </w:tr>
      <w:tr w:rsidR="003043FD" w:rsidRPr="003043FD" w:rsidTr="003043FD">
        <w:trPr>
          <w:trHeight w:val="300"/>
          <w:jc w:val="center"/>
        </w:trPr>
        <w:tc>
          <w:tcPr>
            <w:tcW w:w="42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left"/>
              <w:rPr>
                <w:rFonts w:ascii="Calibri" w:hAnsi="Calibri"/>
                <w:sz w:val="22"/>
                <w:szCs w:val="22"/>
              </w:rPr>
            </w:pPr>
            <w:r w:rsidRPr="003043FD">
              <w:rPr>
                <w:rFonts w:ascii="Calibri" w:hAnsi="Calibri"/>
                <w:sz w:val="22"/>
                <w:szCs w:val="22"/>
              </w:rPr>
              <w:t>Budget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right"/>
              <w:rPr>
                <w:rFonts w:ascii="Calibri" w:hAnsi="Calibri"/>
                <w:sz w:val="22"/>
                <w:szCs w:val="22"/>
              </w:rPr>
            </w:pPr>
            <w:r w:rsidRPr="003043FD">
              <w:rPr>
                <w:rFonts w:ascii="Calibri" w:hAnsi="Calibri"/>
                <w:sz w:val="22"/>
                <w:szCs w:val="22"/>
              </w:rPr>
              <w:t>£10,000.00</w:t>
            </w:r>
          </w:p>
        </w:tc>
      </w:tr>
      <w:tr w:rsidR="003043FD" w:rsidRPr="003043FD" w:rsidTr="003043FD">
        <w:trPr>
          <w:trHeight w:val="300"/>
          <w:jc w:val="center"/>
        </w:trPr>
        <w:tc>
          <w:tcPr>
            <w:tcW w:w="42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left"/>
              <w:rPr>
                <w:rFonts w:ascii="Calibri" w:hAnsi="Calibri"/>
                <w:sz w:val="22"/>
                <w:szCs w:val="22"/>
              </w:rPr>
            </w:pPr>
            <w:r w:rsidRPr="003043FD">
              <w:rPr>
                <w:rFonts w:ascii="Calibri" w:hAnsi="Calibri"/>
                <w:sz w:val="22"/>
                <w:szCs w:val="22"/>
              </w:rPr>
              <w:t>Expenditure this year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right"/>
              <w:rPr>
                <w:rFonts w:ascii="Calibri" w:hAnsi="Calibri"/>
                <w:sz w:val="22"/>
                <w:szCs w:val="22"/>
              </w:rPr>
            </w:pPr>
            <w:r w:rsidRPr="003043FD">
              <w:rPr>
                <w:rFonts w:ascii="Calibri" w:hAnsi="Calibri"/>
                <w:sz w:val="22"/>
                <w:szCs w:val="22"/>
              </w:rPr>
              <w:t>£4,722.34</w:t>
            </w:r>
          </w:p>
        </w:tc>
      </w:tr>
      <w:tr w:rsidR="003043FD" w:rsidRPr="003043FD" w:rsidTr="003043FD">
        <w:trPr>
          <w:trHeight w:val="315"/>
          <w:jc w:val="center"/>
        </w:trPr>
        <w:tc>
          <w:tcPr>
            <w:tcW w:w="42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left"/>
              <w:rPr>
                <w:rFonts w:ascii="Calibri" w:hAnsi="Calibri"/>
                <w:sz w:val="22"/>
                <w:szCs w:val="22"/>
              </w:rPr>
            </w:pPr>
            <w:r w:rsidRPr="003043FD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left"/>
              <w:rPr>
                <w:rFonts w:ascii="Calibri" w:hAnsi="Calibri"/>
                <w:sz w:val="22"/>
                <w:szCs w:val="22"/>
              </w:rPr>
            </w:pPr>
            <w:r w:rsidRPr="003043FD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3043FD" w:rsidRPr="003043FD" w:rsidTr="003043FD">
        <w:trPr>
          <w:trHeight w:val="315"/>
          <w:jc w:val="center"/>
        </w:trPr>
        <w:tc>
          <w:tcPr>
            <w:tcW w:w="4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left"/>
              <w:rPr>
                <w:rFonts w:ascii="Calibri" w:hAnsi="Calibri"/>
                <w:sz w:val="22"/>
                <w:szCs w:val="22"/>
              </w:rPr>
            </w:pPr>
            <w:r w:rsidRPr="003043FD">
              <w:rPr>
                <w:rFonts w:ascii="Calibri" w:hAnsi="Calibri"/>
                <w:sz w:val="22"/>
                <w:szCs w:val="22"/>
              </w:rPr>
              <w:t>Balance</w:t>
            </w:r>
          </w:p>
        </w:tc>
        <w:tc>
          <w:tcPr>
            <w:tcW w:w="13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right"/>
              <w:rPr>
                <w:rFonts w:ascii="Calibri" w:hAnsi="Calibri"/>
                <w:sz w:val="22"/>
                <w:szCs w:val="22"/>
              </w:rPr>
            </w:pPr>
            <w:r w:rsidRPr="003043FD">
              <w:rPr>
                <w:rFonts w:ascii="Calibri" w:hAnsi="Calibri"/>
                <w:sz w:val="22"/>
                <w:szCs w:val="22"/>
              </w:rPr>
              <w:t>£5,277.66</w:t>
            </w:r>
          </w:p>
        </w:tc>
      </w:tr>
      <w:tr w:rsidR="003043FD" w:rsidRPr="003043FD" w:rsidTr="003043FD">
        <w:trPr>
          <w:trHeight w:val="315"/>
          <w:jc w:val="center"/>
        </w:trPr>
        <w:tc>
          <w:tcPr>
            <w:tcW w:w="4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lef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3043FD" w:rsidRPr="003043FD" w:rsidTr="003043FD">
        <w:trPr>
          <w:trHeight w:val="300"/>
          <w:jc w:val="center"/>
        </w:trPr>
        <w:tc>
          <w:tcPr>
            <w:tcW w:w="560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043FD">
              <w:rPr>
                <w:rFonts w:ascii="Calibri" w:hAnsi="Calibri"/>
                <w:b/>
                <w:bCs/>
                <w:sz w:val="22"/>
                <w:szCs w:val="22"/>
              </w:rPr>
              <w:t>Account Code: PJFJ.EFKM</w:t>
            </w:r>
          </w:p>
        </w:tc>
      </w:tr>
      <w:tr w:rsidR="003043FD" w:rsidRPr="003043FD" w:rsidTr="003043FD">
        <w:trPr>
          <w:trHeight w:val="315"/>
          <w:jc w:val="center"/>
        </w:trPr>
        <w:tc>
          <w:tcPr>
            <w:tcW w:w="560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center"/>
              <w:rPr>
                <w:color w:val="auto"/>
                <w:sz w:val="20"/>
                <w:szCs w:val="20"/>
              </w:rPr>
            </w:pPr>
            <w:r w:rsidRPr="003043FD">
              <w:rPr>
                <w:color w:val="auto"/>
                <w:sz w:val="20"/>
                <w:szCs w:val="20"/>
              </w:rPr>
              <w:t>Account Name: Donation Account</w:t>
            </w:r>
          </w:p>
        </w:tc>
      </w:tr>
      <w:tr w:rsidR="003043FD" w:rsidRPr="003043FD" w:rsidTr="003043FD">
        <w:trPr>
          <w:trHeight w:val="300"/>
          <w:jc w:val="center"/>
        </w:trPr>
        <w:tc>
          <w:tcPr>
            <w:tcW w:w="42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left"/>
              <w:rPr>
                <w:color w:val="auto"/>
                <w:sz w:val="20"/>
                <w:szCs w:val="20"/>
              </w:rPr>
            </w:pPr>
            <w:r w:rsidRPr="003043FD">
              <w:rPr>
                <w:color w:val="auto"/>
                <w:sz w:val="20"/>
                <w:szCs w:val="20"/>
              </w:rPr>
              <w:t>Balance B/FWD from last year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right"/>
              <w:rPr>
                <w:color w:val="auto"/>
                <w:sz w:val="20"/>
                <w:szCs w:val="20"/>
              </w:rPr>
            </w:pPr>
            <w:r w:rsidRPr="003043FD">
              <w:rPr>
                <w:color w:val="auto"/>
                <w:sz w:val="20"/>
                <w:szCs w:val="20"/>
              </w:rPr>
              <w:t>£173.04</w:t>
            </w:r>
          </w:p>
        </w:tc>
      </w:tr>
      <w:tr w:rsidR="003043FD" w:rsidRPr="003043FD" w:rsidTr="003043FD">
        <w:trPr>
          <w:trHeight w:val="300"/>
          <w:jc w:val="center"/>
        </w:trPr>
        <w:tc>
          <w:tcPr>
            <w:tcW w:w="42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left"/>
              <w:rPr>
                <w:color w:val="auto"/>
                <w:sz w:val="20"/>
                <w:szCs w:val="20"/>
              </w:rPr>
            </w:pPr>
            <w:r w:rsidRPr="003043FD">
              <w:rPr>
                <w:color w:val="auto"/>
                <w:sz w:val="20"/>
                <w:szCs w:val="20"/>
              </w:rPr>
              <w:t>Income this year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right"/>
              <w:rPr>
                <w:color w:val="auto"/>
                <w:sz w:val="20"/>
                <w:szCs w:val="20"/>
              </w:rPr>
            </w:pPr>
            <w:r w:rsidRPr="003043FD">
              <w:rPr>
                <w:color w:val="auto"/>
                <w:sz w:val="20"/>
                <w:szCs w:val="20"/>
              </w:rPr>
              <w:t>£0.00</w:t>
            </w:r>
          </w:p>
        </w:tc>
      </w:tr>
      <w:tr w:rsidR="003043FD" w:rsidRPr="003043FD" w:rsidTr="003043FD">
        <w:trPr>
          <w:trHeight w:val="300"/>
          <w:jc w:val="center"/>
        </w:trPr>
        <w:tc>
          <w:tcPr>
            <w:tcW w:w="42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left"/>
              <w:rPr>
                <w:color w:val="auto"/>
                <w:sz w:val="20"/>
                <w:szCs w:val="20"/>
              </w:rPr>
            </w:pPr>
            <w:r w:rsidRPr="003043FD">
              <w:rPr>
                <w:color w:val="auto"/>
                <w:sz w:val="20"/>
                <w:szCs w:val="20"/>
              </w:rPr>
              <w:t>Expenditure this year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right"/>
              <w:rPr>
                <w:color w:val="auto"/>
                <w:sz w:val="20"/>
                <w:szCs w:val="20"/>
              </w:rPr>
            </w:pPr>
            <w:r w:rsidRPr="003043FD">
              <w:rPr>
                <w:color w:val="auto"/>
                <w:sz w:val="20"/>
                <w:szCs w:val="20"/>
              </w:rPr>
              <w:t>£146.11</w:t>
            </w:r>
          </w:p>
        </w:tc>
      </w:tr>
      <w:tr w:rsidR="003043FD" w:rsidRPr="003043FD" w:rsidTr="003043FD">
        <w:trPr>
          <w:trHeight w:val="315"/>
          <w:jc w:val="center"/>
        </w:trPr>
        <w:tc>
          <w:tcPr>
            <w:tcW w:w="42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left"/>
              <w:rPr>
                <w:color w:val="auto"/>
                <w:sz w:val="20"/>
                <w:szCs w:val="20"/>
              </w:rPr>
            </w:pPr>
            <w:r w:rsidRPr="003043FD">
              <w:rPr>
                <w:color w:val="auto"/>
                <w:sz w:val="20"/>
                <w:szCs w:val="20"/>
              </w:rPr>
              <w:t>Interest earned this year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right"/>
              <w:rPr>
                <w:color w:val="auto"/>
                <w:sz w:val="20"/>
                <w:szCs w:val="20"/>
              </w:rPr>
            </w:pPr>
            <w:r w:rsidRPr="003043FD">
              <w:rPr>
                <w:color w:val="auto"/>
                <w:sz w:val="20"/>
                <w:szCs w:val="20"/>
              </w:rPr>
              <w:t>£0.13</w:t>
            </w:r>
          </w:p>
        </w:tc>
      </w:tr>
      <w:tr w:rsidR="003043FD" w:rsidRPr="003043FD" w:rsidTr="003043FD">
        <w:trPr>
          <w:trHeight w:val="315"/>
          <w:jc w:val="center"/>
        </w:trPr>
        <w:tc>
          <w:tcPr>
            <w:tcW w:w="4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left"/>
              <w:rPr>
                <w:color w:val="auto"/>
                <w:sz w:val="20"/>
                <w:szCs w:val="20"/>
              </w:rPr>
            </w:pPr>
            <w:r w:rsidRPr="003043FD">
              <w:rPr>
                <w:color w:val="auto"/>
                <w:sz w:val="20"/>
                <w:szCs w:val="20"/>
              </w:rPr>
              <w:t>Balance</w:t>
            </w:r>
          </w:p>
        </w:tc>
        <w:tc>
          <w:tcPr>
            <w:tcW w:w="13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right"/>
              <w:rPr>
                <w:color w:val="auto"/>
                <w:sz w:val="20"/>
                <w:szCs w:val="20"/>
              </w:rPr>
            </w:pPr>
            <w:r w:rsidRPr="003043FD">
              <w:rPr>
                <w:color w:val="auto"/>
                <w:sz w:val="20"/>
                <w:szCs w:val="20"/>
              </w:rPr>
              <w:t>£27.06</w:t>
            </w:r>
          </w:p>
        </w:tc>
      </w:tr>
      <w:tr w:rsidR="003043FD" w:rsidRPr="003043FD" w:rsidTr="003043FD">
        <w:trPr>
          <w:trHeight w:val="315"/>
          <w:jc w:val="center"/>
        </w:trPr>
        <w:tc>
          <w:tcPr>
            <w:tcW w:w="4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left"/>
              <w:rPr>
                <w:color w:val="auto"/>
                <w:sz w:val="20"/>
                <w:szCs w:val="20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left"/>
              <w:rPr>
                <w:color w:val="auto"/>
                <w:sz w:val="20"/>
                <w:szCs w:val="20"/>
              </w:rPr>
            </w:pPr>
          </w:p>
        </w:tc>
      </w:tr>
      <w:tr w:rsidR="003043FD" w:rsidRPr="003043FD" w:rsidTr="003043FD">
        <w:trPr>
          <w:trHeight w:val="300"/>
          <w:jc w:val="center"/>
        </w:trPr>
        <w:tc>
          <w:tcPr>
            <w:tcW w:w="560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043FD">
              <w:rPr>
                <w:rFonts w:ascii="Calibri" w:hAnsi="Calibri"/>
                <w:b/>
                <w:bCs/>
                <w:sz w:val="22"/>
                <w:szCs w:val="22"/>
              </w:rPr>
              <w:t>Account Code: ZZYB.KIBY</w:t>
            </w:r>
          </w:p>
        </w:tc>
      </w:tr>
      <w:tr w:rsidR="003043FD" w:rsidRPr="003043FD" w:rsidTr="003043FD">
        <w:trPr>
          <w:trHeight w:val="315"/>
          <w:jc w:val="center"/>
        </w:trPr>
        <w:tc>
          <w:tcPr>
            <w:tcW w:w="560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center"/>
              <w:rPr>
                <w:rFonts w:ascii="Calibri" w:hAnsi="Calibri"/>
                <w:sz w:val="22"/>
                <w:szCs w:val="22"/>
              </w:rPr>
            </w:pPr>
            <w:r w:rsidRPr="003043FD">
              <w:rPr>
                <w:rFonts w:ascii="Calibri" w:hAnsi="Calibri"/>
                <w:sz w:val="22"/>
                <w:szCs w:val="22"/>
              </w:rPr>
              <w:t xml:space="preserve">Account Name: </w:t>
            </w:r>
            <w:proofErr w:type="spellStart"/>
            <w:r w:rsidRPr="003043FD">
              <w:rPr>
                <w:rFonts w:ascii="Calibri" w:hAnsi="Calibri"/>
                <w:sz w:val="22"/>
                <w:szCs w:val="22"/>
              </w:rPr>
              <w:t>MacCurdy</w:t>
            </w:r>
            <w:proofErr w:type="spellEnd"/>
            <w:r w:rsidRPr="003043FD">
              <w:rPr>
                <w:rFonts w:ascii="Calibri" w:hAnsi="Calibri"/>
                <w:sz w:val="22"/>
                <w:szCs w:val="22"/>
              </w:rPr>
              <w:t xml:space="preserve"> Library</w:t>
            </w:r>
          </w:p>
        </w:tc>
      </w:tr>
      <w:tr w:rsidR="003043FD" w:rsidRPr="003043FD" w:rsidTr="003043FD">
        <w:trPr>
          <w:trHeight w:val="300"/>
          <w:jc w:val="center"/>
        </w:trPr>
        <w:tc>
          <w:tcPr>
            <w:tcW w:w="42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left"/>
              <w:rPr>
                <w:rFonts w:ascii="Calibri" w:hAnsi="Calibri"/>
                <w:sz w:val="22"/>
                <w:szCs w:val="22"/>
              </w:rPr>
            </w:pPr>
            <w:r w:rsidRPr="003043FD">
              <w:rPr>
                <w:rFonts w:ascii="Calibri" w:hAnsi="Calibri"/>
                <w:sz w:val="22"/>
                <w:szCs w:val="22"/>
              </w:rPr>
              <w:t>Balance b/</w:t>
            </w:r>
            <w:proofErr w:type="spellStart"/>
            <w:r w:rsidRPr="003043FD">
              <w:rPr>
                <w:rFonts w:ascii="Calibri" w:hAnsi="Calibri"/>
                <w:sz w:val="22"/>
                <w:szCs w:val="22"/>
              </w:rPr>
              <w:t>fwd</w:t>
            </w:r>
            <w:proofErr w:type="spellEnd"/>
            <w:r w:rsidRPr="003043FD">
              <w:rPr>
                <w:rFonts w:ascii="Calibri" w:hAnsi="Calibri"/>
                <w:sz w:val="22"/>
                <w:szCs w:val="22"/>
              </w:rPr>
              <w:t xml:space="preserve"> from last year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right"/>
              <w:rPr>
                <w:rFonts w:ascii="Calibri" w:hAnsi="Calibri"/>
                <w:sz w:val="22"/>
                <w:szCs w:val="22"/>
              </w:rPr>
            </w:pPr>
            <w:r w:rsidRPr="003043FD">
              <w:rPr>
                <w:rFonts w:ascii="Calibri" w:hAnsi="Calibri"/>
                <w:sz w:val="22"/>
                <w:szCs w:val="22"/>
              </w:rPr>
              <w:t>£6,359.60</w:t>
            </w:r>
          </w:p>
        </w:tc>
      </w:tr>
      <w:tr w:rsidR="003043FD" w:rsidRPr="003043FD" w:rsidTr="003043FD">
        <w:trPr>
          <w:trHeight w:val="300"/>
          <w:jc w:val="center"/>
        </w:trPr>
        <w:tc>
          <w:tcPr>
            <w:tcW w:w="42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left"/>
              <w:rPr>
                <w:rFonts w:ascii="Calibri" w:hAnsi="Calibri"/>
                <w:sz w:val="22"/>
                <w:szCs w:val="22"/>
              </w:rPr>
            </w:pPr>
            <w:r w:rsidRPr="003043FD">
              <w:rPr>
                <w:rFonts w:ascii="Calibri" w:hAnsi="Calibri"/>
                <w:sz w:val="22"/>
                <w:szCs w:val="22"/>
              </w:rPr>
              <w:lastRenderedPageBreak/>
              <w:t>Income this year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right"/>
              <w:rPr>
                <w:rFonts w:ascii="Calibri" w:hAnsi="Calibri"/>
                <w:sz w:val="22"/>
                <w:szCs w:val="22"/>
              </w:rPr>
            </w:pPr>
            <w:r w:rsidRPr="003043FD">
              <w:rPr>
                <w:rFonts w:ascii="Calibri" w:hAnsi="Calibri"/>
                <w:sz w:val="22"/>
                <w:szCs w:val="22"/>
              </w:rPr>
              <w:t>£2,783.12</w:t>
            </w:r>
          </w:p>
        </w:tc>
      </w:tr>
      <w:tr w:rsidR="003043FD" w:rsidRPr="003043FD" w:rsidTr="003043FD">
        <w:trPr>
          <w:trHeight w:val="300"/>
          <w:jc w:val="center"/>
        </w:trPr>
        <w:tc>
          <w:tcPr>
            <w:tcW w:w="42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left"/>
              <w:rPr>
                <w:rFonts w:ascii="Calibri" w:hAnsi="Calibri"/>
                <w:sz w:val="22"/>
                <w:szCs w:val="22"/>
              </w:rPr>
            </w:pPr>
            <w:r w:rsidRPr="003043FD">
              <w:rPr>
                <w:rFonts w:ascii="Calibri" w:hAnsi="Calibri"/>
                <w:sz w:val="22"/>
                <w:szCs w:val="22"/>
              </w:rPr>
              <w:t>Expenditure this year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right"/>
              <w:rPr>
                <w:rFonts w:ascii="Calibri" w:hAnsi="Calibri"/>
                <w:sz w:val="22"/>
                <w:szCs w:val="22"/>
              </w:rPr>
            </w:pPr>
            <w:r w:rsidRPr="003043FD">
              <w:rPr>
                <w:rFonts w:ascii="Calibri" w:hAnsi="Calibri"/>
                <w:sz w:val="22"/>
                <w:szCs w:val="22"/>
              </w:rPr>
              <w:t>£786.62</w:t>
            </w:r>
          </w:p>
        </w:tc>
      </w:tr>
      <w:tr w:rsidR="003043FD" w:rsidRPr="003043FD" w:rsidTr="003043FD">
        <w:trPr>
          <w:trHeight w:val="315"/>
          <w:jc w:val="center"/>
        </w:trPr>
        <w:tc>
          <w:tcPr>
            <w:tcW w:w="42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left"/>
              <w:rPr>
                <w:rFonts w:ascii="Calibri" w:hAnsi="Calibri"/>
                <w:sz w:val="22"/>
                <w:szCs w:val="22"/>
              </w:rPr>
            </w:pPr>
            <w:r w:rsidRPr="003043FD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left"/>
              <w:rPr>
                <w:rFonts w:ascii="Calibri" w:hAnsi="Calibri"/>
                <w:sz w:val="22"/>
                <w:szCs w:val="22"/>
              </w:rPr>
            </w:pPr>
            <w:r w:rsidRPr="003043FD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3043FD" w:rsidRPr="003043FD" w:rsidTr="003043FD">
        <w:trPr>
          <w:trHeight w:val="315"/>
          <w:jc w:val="center"/>
        </w:trPr>
        <w:tc>
          <w:tcPr>
            <w:tcW w:w="4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left"/>
              <w:rPr>
                <w:rFonts w:ascii="Calibri" w:hAnsi="Calibri"/>
                <w:sz w:val="22"/>
                <w:szCs w:val="22"/>
              </w:rPr>
            </w:pPr>
            <w:r w:rsidRPr="003043FD">
              <w:rPr>
                <w:rFonts w:ascii="Calibri" w:hAnsi="Calibri"/>
                <w:sz w:val="22"/>
                <w:szCs w:val="22"/>
              </w:rPr>
              <w:t>Balance</w:t>
            </w:r>
          </w:p>
        </w:tc>
        <w:tc>
          <w:tcPr>
            <w:tcW w:w="13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right"/>
              <w:rPr>
                <w:rFonts w:ascii="Calibri" w:hAnsi="Calibri"/>
                <w:sz w:val="22"/>
                <w:szCs w:val="22"/>
              </w:rPr>
            </w:pPr>
            <w:r w:rsidRPr="003043FD">
              <w:rPr>
                <w:rFonts w:ascii="Calibri" w:hAnsi="Calibri"/>
                <w:sz w:val="22"/>
                <w:szCs w:val="22"/>
              </w:rPr>
              <w:t>£8,356.10</w:t>
            </w:r>
          </w:p>
        </w:tc>
      </w:tr>
      <w:tr w:rsidR="003043FD" w:rsidRPr="003043FD" w:rsidTr="003043FD">
        <w:trPr>
          <w:trHeight w:val="315"/>
          <w:jc w:val="center"/>
        </w:trPr>
        <w:tc>
          <w:tcPr>
            <w:tcW w:w="4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left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3043FD" w:rsidRPr="003043FD" w:rsidTr="003043FD">
        <w:trPr>
          <w:trHeight w:val="300"/>
          <w:jc w:val="center"/>
        </w:trPr>
        <w:tc>
          <w:tcPr>
            <w:tcW w:w="560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center"/>
              <w:rPr>
                <w:rFonts w:ascii="Calibri" w:hAnsi="Calibri"/>
                <w:b/>
                <w:bCs/>
                <w:sz w:val="22"/>
                <w:szCs w:val="22"/>
              </w:rPr>
            </w:pPr>
            <w:r w:rsidRPr="003043FD">
              <w:rPr>
                <w:rFonts w:ascii="Calibri" w:hAnsi="Calibri"/>
                <w:b/>
                <w:bCs/>
                <w:sz w:val="22"/>
                <w:szCs w:val="22"/>
              </w:rPr>
              <w:t>Account Code: PJFJ.GAAA</w:t>
            </w:r>
          </w:p>
        </w:tc>
      </w:tr>
      <w:tr w:rsidR="003043FD" w:rsidRPr="003043FD" w:rsidTr="003043FD">
        <w:trPr>
          <w:trHeight w:val="315"/>
          <w:jc w:val="center"/>
        </w:trPr>
        <w:tc>
          <w:tcPr>
            <w:tcW w:w="560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center"/>
              <w:rPr>
                <w:rFonts w:ascii="Calibri" w:hAnsi="Calibri"/>
                <w:sz w:val="22"/>
                <w:szCs w:val="22"/>
              </w:rPr>
            </w:pPr>
            <w:r w:rsidRPr="003043FD">
              <w:rPr>
                <w:rFonts w:ascii="Calibri" w:hAnsi="Calibri"/>
                <w:sz w:val="22"/>
                <w:szCs w:val="22"/>
              </w:rPr>
              <w:t>Account Name: Library Trading Account</w:t>
            </w:r>
          </w:p>
        </w:tc>
      </w:tr>
      <w:tr w:rsidR="003043FD" w:rsidRPr="003043FD" w:rsidTr="003043FD">
        <w:trPr>
          <w:trHeight w:val="300"/>
          <w:jc w:val="center"/>
        </w:trPr>
        <w:tc>
          <w:tcPr>
            <w:tcW w:w="42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left"/>
              <w:rPr>
                <w:rFonts w:ascii="Calibri" w:hAnsi="Calibri"/>
                <w:sz w:val="22"/>
                <w:szCs w:val="22"/>
              </w:rPr>
            </w:pPr>
            <w:r w:rsidRPr="003043FD">
              <w:rPr>
                <w:rFonts w:ascii="Calibri" w:hAnsi="Calibri"/>
                <w:sz w:val="22"/>
                <w:szCs w:val="22"/>
              </w:rPr>
              <w:t>Balance b/</w:t>
            </w:r>
            <w:proofErr w:type="spellStart"/>
            <w:r w:rsidRPr="003043FD">
              <w:rPr>
                <w:rFonts w:ascii="Calibri" w:hAnsi="Calibri"/>
                <w:sz w:val="22"/>
                <w:szCs w:val="22"/>
              </w:rPr>
              <w:t>fwd</w:t>
            </w:r>
            <w:proofErr w:type="spellEnd"/>
            <w:r w:rsidRPr="003043FD">
              <w:rPr>
                <w:rFonts w:ascii="Calibri" w:hAnsi="Calibri"/>
                <w:sz w:val="22"/>
                <w:szCs w:val="22"/>
              </w:rPr>
              <w:t xml:space="preserve"> from last year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right"/>
              <w:rPr>
                <w:rFonts w:ascii="Calibri" w:hAnsi="Calibri"/>
                <w:sz w:val="22"/>
                <w:szCs w:val="22"/>
              </w:rPr>
            </w:pPr>
            <w:r w:rsidRPr="003043FD">
              <w:rPr>
                <w:rFonts w:ascii="Calibri" w:hAnsi="Calibri"/>
                <w:sz w:val="22"/>
                <w:szCs w:val="22"/>
              </w:rPr>
              <w:t>£46.67</w:t>
            </w:r>
          </w:p>
        </w:tc>
      </w:tr>
      <w:tr w:rsidR="003043FD" w:rsidRPr="003043FD" w:rsidTr="003043FD">
        <w:trPr>
          <w:trHeight w:val="300"/>
          <w:jc w:val="center"/>
        </w:trPr>
        <w:tc>
          <w:tcPr>
            <w:tcW w:w="42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left"/>
              <w:rPr>
                <w:rFonts w:ascii="Calibri" w:hAnsi="Calibri"/>
                <w:sz w:val="22"/>
                <w:szCs w:val="22"/>
              </w:rPr>
            </w:pPr>
            <w:r w:rsidRPr="003043FD">
              <w:rPr>
                <w:rFonts w:ascii="Calibri" w:hAnsi="Calibri"/>
                <w:sz w:val="22"/>
                <w:szCs w:val="22"/>
              </w:rPr>
              <w:t>Income this year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right"/>
              <w:rPr>
                <w:rFonts w:ascii="Calibri" w:hAnsi="Calibri"/>
                <w:sz w:val="22"/>
                <w:szCs w:val="22"/>
              </w:rPr>
            </w:pPr>
            <w:r w:rsidRPr="003043FD">
              <w:rPr>
                <w:rFonts w:ascii="Calibri" w:hAnsi="Calibri"/>
                <w:sz w:val="22"/>
                <w:szCs w:val="22"/>
              </w:rPr>
              <w:t>£60.00</w:t>
            </w:r>
          </w:p>
        </w:tc>
      </w:tr>
      <w:tr w:rsidR="003043FD" w:rsidRPr="003043FD" w:rsidTr="003043FD">
        <w:trPr>
          <w:trHeight w:val="300"/>
          <w:jc w:val="center"/>
        </w:trPr>
        <w:tc>
          <w:tcPr>
            <w:tcW w:w="42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left"/>
              <w:rPr>
                <w:rFonts w:ascii="Calibri" w:hAnsi="Calibri"/>
                <w:sz w:val="22"/>
                <w:szCs w:val="22"/>
              </w:rPr>
            </w:pPr>
            <w:r w:rsidRPr="003043FD">
              <w:rPr>
                <w:rFonts w:ascii="Calibri" w:hAnsi="Calibri"/>
                <w:sz w:val="22"/>
                <w:szCs w:val="22"/>
              </w:rPr>
              <w:t>Expenditure this year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right"/>
              <w:rPr>
                <w:rFonts w:ascii="Calibri" w:hAnsi="Calibri"/>
                <w:sz w:val="22"/>
                <w:szCs w:val="22"/>
              </w:rPr>
            </w:pPr>
            <w:r w:rsidRPr="003043FD">
              <w:rPr>
                <w:rFonts w:ascii="Calibri" w:hAnsi="Calibri"/>
                <w:sz w:val="22"/>
                <w:szCs w:val="22"/>
              </w:rPr>
              <w:t>£0.00</w:t>
            </w:r>
          </w:p>
        </w:tc>
      </w:tr>
      <w:tr w:rsidR="003043FD" w:rsidRPr="003043FD" w:rsidTr="003043FD">
        <w:trPr>
          <w:trHeight w:val="315"/>
          <w:jc w:val="center"/>
        </w:trPr>
        <w:tc>
          <w:tcPr>
            <w:tcW w:w="422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left"/>
              <w:rPr>
                <w:rFonts w:ascii="Calibri" w:hAnsi="Calibri"/>
                <w:sz w:val="22"/>
                <w:szCs w:val="22"/>
              </w:rPr>
            </w:pPr>
            <w:r w:rsidRPr="003043FD"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left"/>
              <w:rPr>
                <w:rFonts w:ascii="Calibri" w:hAnsi="Calibri"/>
                <w:sz w:val="22"/>
                <w:szCs w:val="22"/>
              </w:rPr>
            </w:pPr>
            <w:r w:rsidRPr="003043FD"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3043FD" w:rsidRPr="003043FD" w:rsidTr="003043FD">
        <w:trPr>
          <w:trHeight w:val="315"/>
          <w:jc w:val="center"/>
        </w:trPr>
        <w:tc>
          <w:tcPr>
            <w:tcW w:w="42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left"/>
              <w:rPr>
                <w:rFonts w:ascii="Calibri" w:hAnsi="Calibri"/>
                <w:sz w:val="22"/>
                <w:szCs w:val="22"/>
              </w:rPr>
            </w:pPr>
            <w:r w:rsidRPr="003043FD">
              <w:rPr>
                <w:rFonts w:ascii="Calibri" w:hAnsi="Calibri"/>
                <w:sz w:val="22"/>
                <w:szCs w:val="22"/>
              </w:rPr>
              <w:t>Balance</w:t>
            </w:r>
          </w:p>
        </w:tc>
        <w:tc>
          <w:tcPr>
            <w:tcW w:w="13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43FD" w:rsidRPr="003043FD" w:rsidRDefault="003043FD" w:rsidP="003043FD">
            <w:pPr>
              <w:spacing w:before="0" w:line="240" w:lineRule="auto"/>
              <w:ind w:firstLine="0"/>
              <w:jc w:val="right"/>
              <w:rPr>
                <w:rFonts w:ascii="Calibri" w:hAnsi="Calibri"/>
                <w:sz w:val="22"/>
                <w:szCs w:val="22"/>
              </w:rPr>
            </w:pPr>
            <w:r w:rsidRPr="003043FD">
              <w:rPr>
                <w:rFonts w:ascii="Calibri" w:hAnsi="Calibri"/>
                <w:sz w:val="22"/>
                <w:szCs w:val="22"/>
              </w:rPr>
              <w:t>£106.67</w:t>
            </w:r>
          </w:p>
        </w:tc>
      </w:tr>
    </w:tbl>
    <w:p w:rsidR="003043FD" w:rsidRDefault="003043FD" w:rsidP="003043FD">
      <w:pPr>
        <w:pStyle w:val="Heading1"/>
        <w:rPr>
          <w:sz w:val="24"/>
          <w:szCs w:val="24"/>
        </w:rPr>
      </w:pPr>
    </w:p>
    <w:p w:rsidR="003043FD" w:rsidRPr="003043FD" w:rsidRDefault="003043FD" w:rsidP="003043FD">
      <w:pPr>
        <w:pStyle w:val="Heading2"/>
      </w:pPr>
      <w:r w:rsidRPr="003043FD">
        <w:t>Recommendations for new book purchases</w:t>
      </w:r>
    </w:p>
    <w:p w:rsidR="003043FD" w:rsidRPr="003043FD" w:rsidRDefault="003043FD" w:rsidP="003043FD">
      <w:r w:rsidRPr="003043FD">
        <w:rPr>
          <w:rStyle w:val="Strong"/>
          <w:b w:val="0"/>
          <w:color w:val="333333"/>
          <w:shd w:val="clear" w:color="auto" w:fill="FFFFFF"/>
        </w:rPr>
        <w:t>Masson</w:t>
      </w:r>
      <w:r w:rsidRPr="003043FD">
        <w:rPr>
          <w:color w:val="333333"/>
          <w:shd w:val="clear" w:color="auto" w:fill="FFFFFF"/>
        </w:rPr>
        <w:t>, Guillaume S.; </w:t>
      </w:r>
      <w:proofErr w:type="spellStart"/>
      <w:r w:rsidRPr="003043FD">
        <w:rPr>
          <w:rStyle w:val="Strong"/>
          <w:b w:val="0"/>
          <w:color w:val="333333"/>
          <w:shd w:val="clear" w:color="auto" w:fill="FFFFFF"/>
        </w:rPr>
        <w:t>Ilg</w:t>
      </w:r>
      <w:proofErr w:type="spellEnd"/>
      <w:r w:rsidRPr="003043FD">
        <w:rPr>
          <w:color w:val="333333"/>
          <w:shd w:val="clear" w:color="auto" w:fill="FFFFFF"/>
        </w:rPr>
        <w:t xml:space="preserve">, Uwe J. </w:t>
      </w:r>
      <w:r w:rsidRPr="003043FD">
        <w:t xml:space="preserve">Dynamics of Visual Motion Processing: Neuronal, </w:t>
      </w:r>
      <w:proofErr w:type="spellStart"/>
      <w:r w:rsidRPr="003043FD">
        <w:t>Behavioral</w:t>
      </w:r>
      <w:proofErr w:type="spellEnd"/>
      <w:r w:rsidRPr="003043FD">
        <w:t xml:space="preserve">, and Computational Approaches. </w:t>
      </w:r>
      <w:proofErr w:type="gramStart"/>
      <w:r w:rsidRPr="003043FD">
        <w:t>Springer-</w:t>
      </w:r>
      <w:proofErr w:type="spellStart"/>
      <w:r w:rsidRPr="003043FD">
        <w:t>Verlag</w:t>
      </w:r>
      <w:proofErr w:type="spellEnd"/>
      <w:r w:rsidRPr="003043FD">
        <w:t>, 2010</w:t>
      </w:r>
      <w:r w:rsidRPr="003043FD">
        <w:t>.</w:t>
      </w:r>
      <w:proofErr w:type="gramEnd"/>
    </w:p>
    <w:p w:rsidR="003043FD" w:rsidRDefault="003043FD" w:rsidP="003043FD">
      <w:pPr>
        <w:rPr>
          <w:bdr w:val="none" w:sz="0" w:space="0" w:color="auto" w:frame="1"/>
        </w:rPr>
      </w:pPr>
      <w:r w:rsidRPr="003043FD">
        <w:rPr>
          <w:bdr w:val="none" w:sz="0" w:space="0" w:color="auto" w:frame="1"/>
        </w:rPr>
        <w:t>Price:</w:t>
      </w:r>
      <w:r w:rsidRPr="003043FD">
        <w:rPr>
          <w:bdr w:val="none" w:sz="0" w:space="0" w:color="auto" w:frame="1"/>
        </w:rPr>
        <w:t xml:space="preserve"> </w:t>
      </w:r>
      <w:r w:rsidRPr="003043FD">
        <w:rPr>
          <w:bdr w:val="none" w:sz="0" w:space="0" w:color="auto" w:frame="1"/>
        </w:rPr>
        <w:t>eBook £146.50</w:t>
      </w:r>
      <w:r w:rsidRPr="003043FD">
        <w:rPr>
          <w:bdr w:val="none" w:sz="0" w:space="0" w:color="auto" w:frame="1"/>
        </w:rPr>
        <w:t xml:space="preserve">; </w:t>
      </w:r>
      <w:r w:rsidRPr="003043FD">
        <w:rPr>
          <w:bdr w:val="none" w:sz="0" w:space="0" w:color="auto" w:frame="1"/>
        </w:rPr>
        <w:t>Hardcover £183.59</w:t>
      </w:r>
      <w:r w:rsidRPr="003043FD">
        <w:rPr>
          <w:bdr w:val="none" w:sz="0" w:space="0" w:color="auto" w:frame="1"/>
        </w:rPr>
        <w:t xml:space="preserve">; </w:t>
      </w:r>
      <w:r w:rsidRPr="003043FD">
        <w:rPr>
          <w:bdr w:val="none" w:sz="0" w:space="0" w:color="auto" w:frame="1"/>
        </w:rPr>
        <w:t>Softcover £201.00</w:t>
      </w:r>
    </w:p>
    <w:p w:rsidR="003043FD" w:rsidRPr="003043FD" w:rsidRDefault="003043FD" w:rsidP="003043FD"/>
    <w:p w:rsidR="003043FD" w:rsidRPr="003043FD" w:rsidRDefault="003043FD" w:rsidP="003043FD"/>
    <w:sectPr w:rsidR="003043FD" w:rsidRPr="003043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817948"/>
    <w:multiLevelType w:val="multilevel"/>
    <w:tmpl w:val="E9F85F1A"/>
    <w:numStyleLink w:val="UocIndentLevels"/>
  </w:abstractNum>
  <w:abstractNum w:abstractNumId="1">
    <w:nsid w:val="4ED57F65"/>
    <w:multiLevelType w:val="multilevel"/>
    <w:tmpl w:val="E9F85F1A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num w:numId="1">
    <w:abstractNumId w:val="1"/>
  </w:num>
  <w:num w:numId="2">
    <w:abstractNumId w:val="0"/>
    <w:lvlOverride w:ilvl="0">
      <w:lvl w:ilvl="0">
        <w:start w:val="1"/>
        <w:numFmt w:val="decimal"/>
        <w:pStyle w:val="Bold"/>
        <w:lvlText w:val="%1."/>
        <w:lvlJc w:val="left"/>
        <w:pPr>
          <w:tabs>
            <w:tab w:val="num" w:pos="284"/>
          </w:tabs>
          <w:ind w:left="284" w:hanging="284"/>
        </w:pPr>
        <w:rPr>
          <w:rFonts w:ascii="Arial" w:hAnsi="Arial" w:cs="Arial" w:hint="default"/>
          <w:b/>
          <w:bCs/>
          <w:i w:val="0"/>
          <w:color w:val="000000"/>
          <w:w w:val="105"/>
          <w:sz w:val="22"/>
          <w:szCs w:val="16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0FAC"/>
    <w:rsid w:val="003043FD"/>
    <w:rsid w:val="003A5573"/>
    <w:rsid w:val="008D0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3FD"/>
    <w:pPr>
      <w:spacing w:before="200" w:after="0" w:line="360" w:lineRule="auto"/>
      <w:ind w:firstLine="567"/>
      <w:jc w:val="both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43FD"/>
    <w:pPr>
      <w:outlineLvl w:val="0"/>
    </w:pPr>
    <w:rPr>
      <w:b/>
      <w:bCs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3043FD"/>
    <w:pPr>
      <w:outlineLvl w:val="1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D0FAC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numbering" w:customStyle="1" w:styleId="UocIndentLevels">
    <w:name w:val="Uoc Indent Levels"/>
    <w:basedOn w:val="NoList"/>
    <w:rsid w:val="003043FD"/>
    <w:pPr>
      <w:numPr>
        <w:numId w:val="1"/>
      </w:numPr>
    </w:pPr>
  </w:style>
  <w:style w:type="paragraph" w:customStyle="1" w:styleId="Bold">
    <w:name w:val="Bold"/>
    <w:basedOn w:val="Normal"/>
    <w:rsid w:val="003043FD"/>
    <w:pPr>
      <w:numPr>
        <w:numId w:val="2"/>
      </w:numPr>
      <w:spacing w:line="280" w:lineRule="exact"/>
    </w:pPr>
    <w:rPr>
      <w:rFonts w:cs="Times New Roman"/>
      <w:b/>
    </w:rPr>
  </w:style>
  <w:style w:type="character" w:styleId="Strong">
    <w:name w:val="Strong"/>
    <w:basedOn w:val="DefaultParagraphFont"/>
    <w:uiPriority w:val="22"/>
    <w:qFormat/>
    <w:rsid w:val="003043FD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3043FD"/>
    <w:rPr>
      <w:rFonts w:ascii="Arial" w:eastAsia="Times New Roman" w:hAnsi="Arial" w:cs="Arial"/>
      <w:b/>
      <w:bCs/>
      <w:color w:val="000000"/>
      <w:sz w:val="36"/>
      <w:szCs w:val="36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3043FD"/>
    <w:rPr>
      <w:rFonts w:ascii="Arial" w:eastAsia="Times New Roman" w:hAnsi="Arial" w:cs="Arial"/>
      <w:b/>
      <w:bCs/>
      <w:color w:val="000000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3FD"/>
    <w:pPr>
      <w:spacing w:before="200" w:after="0" w:line="360" w:lineRule="auto"/>
      <w:ind w:firstLine="567"/>
      <w:jc w:val="both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43FD"/>
    <w:pPr>
      <w:outlineLvl w:val="0"/>
    </w:pPr>
    <w:rPr>
      <w:b/>
      <w:bCs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3043FD"/>
    <w:pPr>
      <w:outlineLvl w:val="1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D0FAC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numbering" w:customStyle="1" w:styleId="UocIndentLevels">
    <w:name w:val="Uoc Indent Levels"/>
    <w:basedOn w:val="NoList"/>
    <w:rsid w:val="003043FD"/>
    <w:pPr>
      <w:numPr>
        <w:numId w:val="1"/>
      </w:numPr>
    </w:pPr>
  </w:style>
  <w:style w:type="paragraph" w:customStyle="1" w:styleId="Bold">
    <w:name w:val="Bold"/>
    <w:basedOn w:val="Normal"/>
    <w:rsid w:val="003043FD"/>
    <w:pPr>
      <w:numPr>
        <w:numId w:val="2"/>
      </w:numPr>
      <w:spacing w:line="280" w:lineRule="exact"/>
    </w:pPr>
    <w:rPr>
      <w:rFonts w:cs="Times New Roman"/>
      <w:b/>
    </w:rPr>
  </w:style>
  <w:style w:type="character" w:styleId="Strong">
    <w:name w:val="Strong"/>
    <w:basedOn w:val="DefaultParagraphFont"/>
    <w:uiPriority w:val="22"/>
    <w:qFormat/>
    <w:rsid w:val="003043FD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3043FD"/>
    <w:rPr>
      <w:rFonts w:ascii="Arial" w:eastAsia="Times New Roman" w:hAnsi="Arial" w:cs="Arial"/>
      <w:b/>
      <w:bCs/>
      <w:color w:val="000000"/>
      <w:sz w:val="36"/>
      <w:szCs w:val="36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3043FD"/>
    <w:rPr>
      <w:rFonts w:ascii="Arial" w:eastAsia="Times New Roman" w:hAnsi="Arial" w:cs="Arial"/>
      <w:b/>
      <w:bCs/>
      <w:color w:val="000000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15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FC414-56C1-43F6-BEE6-59A1A1CE7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Daniele Campello</dc:creator>
  <cp:lastModifiedBy>Daniele Campello</cp:lastModifiedBy>
  <cp:revision>1</cp:revision>
  <dcterms:created xsi:type="dcterms:W3CDTF">2018-05-08T09:35:00Z</dcterms:created>
  <dcterms:modified xsi:type="dcterms:W3CDTF">2018-05-08T11:05:00Z</dcterms:modified>
</cp:coreProperties>
</file>